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5C6CBA" w14:textId="7B691335" w:rsidR="007C2CC3" w:rsidRDefault="00F05FBD" w:rsidP="007C2CC3">
      <w:pPr>
        <w:widowControl/>
        <w:spacing w:line="360" w:lineRule="auto"/>
        <w:ind w:firstLine="883"/>
        <w:rPr>
          <w:rFonts w:ascii="宋体" w:hAnsi="宋体"/>
          <w:b/>
          <w:color w:val="5B9BD5"/>
          <w:sz w:val="44"/>
          <w:szCs w:val="44"/>
        </w:rPr>
      </w:pPr>
      <w:r>
        <w:rPr>
          <w:rFonts w:ascii="宋体" w:hAnsi="宋体"/>
          <w:b/>
          <w:color w:val="5B9BD5"/>
          <w:sz w:val="44"/>
          <w:szCs w:val="4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宋体" w:hAnsi="宋体" w:hint="eastAsia"/>
          <w:b/>
          <w:color w:val="5B9BD5"/>
          <w:sz w:val="44"/>
          <w:szCs w:val="44"/>
        </w:rPr>
        <w:instrText>ADDIN CNKISM.UserStyle</w:instrText>
      </w:r>
      <w:r>
        <w:rPr>
          <w:rFonts w:ascii="宋体" w:hAnsi="宋体"/>
          <w:b/>
          <w:color w:val="5B9BD5"/>
          <w:sz w:val="44"/>
          <w:szCs w:val="44"/>
        </w:rPr>
      </w:r>
      <w:r>
        <w:rPr>
          <w:rFonts w:ascii="宋体" w:hAnsi="宋体"/>
          <w:b/>
          <w:color w:val="5B9BD5"/>
          <w:sz w:val="44"/>
          <w:szCs w:val="44"/>
        </w:rPr>
        <w:fldChar w:fldCharType="end"/>
      </w:r>
      <w:r w:rsidR="00114A82">
        <w:rPr>
          <w:rFonts w:ascii="宋体" w:hAnsi="宋体"/>
          <w:b/>
          <w:color w:val="5B9BD5"/>
          <w:sz w:val="44"/>
          <w:szCs w:val="44"/>
        </w:rPr>
        <w:t>2021</w:t>
      </w:r>
      <w:r w:rsidR="00114A82">
        <w:rPr>
          <w:rFonts w:ascii="宋体" w:hAnsi="宋体" w:hint="eastAsia"/>
          <w:b/>
          <w:color w:val="5B9BD5"/>
          <w:sz w:val="44"/>
          <w:szCs w:val="44"/>
        </w:rPr>
        <w:t>年</w:t>
      </w:r>
      <w:r w:rsidR="00114A82">
        <w:rPr>
          <w:rFonts w:ascii="宋体" w:hAnsi="宋体"/>
          <w:b/>
          <w:color w:val="5B9BD5"/>
          <w:sz w:val="44"/>
          <w:szCs w:val="44"/>
          <w:u w:val="single"/>
        </w:rPr>
        <w:t>4</w:t>
      </w:r>
      <w:r w:rsidR="007C2CC3">
        <w:rPr>
          <w:rFonts w:ascii="宋体" w:hAnsi="宋体" w:hint="eastAsia"/>
          <w:b/>
          <w:color w:val="5B9BD5"/>
          <w:sz w:val="44"/>
          <w:szCs w:val="44"/>
        </w:rPr>
        <w:t>月</w:t>
      </w:r>
      <w:r w:rsidR="007C2CC3">
        <w:rPr>
          <w:rFonts w:ascii="宋体" w:hAnsi="宋体" w:hint="eastAsia"/>
          <w:b/>
          <w:color w:val="5B9BD5"/>
          <w:sz w:val="44"/>
          <w:szCs w:val="44"/>
          <w:u w:val="single"/>
        </w:rPr>
        <w:t>紧急救灾公益计划</w:t>
      </w:r>
      <w:r w:rsidR="007C2CC3">
        <w:rPr>
          <w:rFonts w:ascii="宋体" w:hAnsi="宋体"/>
          <w:b/>
          <w:color w:val="5B9BD5"/>
          <w:sz w:val="44"/>
          <w:szCs w:val="44"/>
        </w:rPr>
        <w:t>月</w:t>
      </w:r>
      <w:r w:rsidR="007C2CC3">
        <w:rPr>
          <w:rFonts w:ascii="宋体" w:hAnsi="宋体" w:hint="eastAsia"/>
          <w:b/>
          <w:color w:val="5B9BD5"/>
          <w:sz w:val="44"/>
          <w:szCs w:val="44"/>
        </w:rPr>
        <w:t>报</w:t>
      </w:r>
    </w:p>
    <w:p w14:paraId="6FB28063" w14:textId="77777777" w:rsidR="007C2CC3" w:rsidRDefault="007C2CC3" w:rsidP="007C2CC3">
      <w:pPr>
        <w:widowControl/>
        <w:spacing w:line="360" w:lineRule="auto"/>
        <w:jc w:val="left"/>
        <w:rPr>
          <w:rFonts w:asciiTheme="minorEastAsia" w:hAnsiTheme="minorEastAsia" w:cstheme="minorEastAsia"/>
          <w:b/>
          <w:bCs/>
          <w:color w:val="5B9BD5"/>
          <w:sz w:val="30"/>
          <w:szCs w:val="30"/>
        </w:rPr>
      </w:pPr>
      <w:r>
        <w:rPr>
          <w:rFonts w:asciiTheme="minorEastAsia" w:hAnsiTheme="minorEastAsia" w:cstheme="minorEastAsia" w:hint="eastAsia"/>
          <w:b/>
          <w:bCs/>
          <w:color w:val="5B9BD5"/>
          <w:sz w:val="30"/>
          <w:szCs w:val="30"/>
        </w:rPr>
        <w:t>一、项目整体工作</w:t>
      </w:r>
    </w:p>
    <w:p w14:paraId="66518494" w14:textId="77777777" w:rsidR="00D64559" w:rsidRPr="00D64559" w:rsidRDefault="00D64559" w:rsidP="00D64559">
      <w:pPr>
        <w:keepNext/>
        <w:keepLines/>
        <w:spacing w:line="480" w:lineRule="exact"/>
        <w:outlineLvl w:val="2"/>
        <w:rPr>
          <w:rFonts w:ascii="Calibri" w:eastAsia="等线" w:hAnsi="Calibri"/>
          <w:b/>
          <w:bCs/>
          <w:sz w:val="24"/>
          <w:szCs w:val="32"/>
          <w:highlight w:val="yellow"/>
        </w:rPr>
      </w:pPr>
      <w:r w:rsidRPr="00D64559">
        <w:rPr>
          <w:rFonts w:ascii="等线" w:hAnsi="等线" w:hint="eastAsia"/>
          <w:b/>
          <w:bCs/>
          <w:sz w:val="24"/>
          <w:szCs w:val="32"/>
        </w:rPr>
        <w:t>上一季度项目</w:t>
      </w:r>
      <w:r w:rsidRPr="00D64559">
        <w:rPr>
          <w:rFonts w:ascii="等线" w:hAnsi="等线"/>
          <w:b/>
          <w:bCs/>
          <w:sz w:val="24"/>
          <w:szCs w:val="32"/>
        </w:rPr>
        <w:t>收支情况</w:t>
      </w:r>
    </w:p>
    <w:p w14:paraId="104951A6" w14:textId="77777777" w:rsidR="00D64559" w:rsidRDefault="00D64559" w:rsidP="00D64559">
      <w:pPr>
        <w:spacing w:line="360" w:lineRule="auto"/>
        <w:ind w:firstLine="420"/>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021</w:t>
      </w:r>
      <w:r>
        <w:rPr>
          <w:rFonts w:asciiTheme="minorEastAsia" w:hAnsiTheme="minorEastAsia" w:hint="eastAsia"/>
          <w:szCs w:val="21"/>
        </w:rPr>
        <w:t>年1月至3月，壹基金紧急救灾计划项目累计筹款</w:t>
      </w:r>
      <w:r>
        <w:t>1,201,872.71</w:t>
      </w:r>
      <w:r>
        <w:rPr>
          <w:rFonts w:asciiTheme="minorEastAsia" w:hAnsiTheme="minorEastAsia" w:hint="eastAsia"/>
          <w:szCs w:val="21"/>
        </w:rPr>
        <w:t>元，项目支出</w:t>
      </w:r>
      <w:r>
        <w:t>1,303,995.37</w:t>
      </w:r>
      <w:r>
        <w:rPr>
          <w:rFonts w:hint="eastAsia"/>
        </w:rPr>
        <w:t>元。</w:t>
      </w:r>
    </w:p>
    <w:p w14:paraId="61F0028A" w14:textId="77777777" w:rsidR="00D64559" w:rsidRPr="00D64559" w:rsidRDefault="00D64559" w:rsidP="00D64559">
      <w:pPr>
        <w:keepNext/>
        <w:keepLines/>
        <w:spacing w:line="480" w:lineRule="exact"/>
        <w:outlineLvl w:val="2"/>
        <w:rPr>
          <w:rFonts w:ascii="等线" w:hAnsi="等线"/>
          <w:b/>
          <w:bCs/>
          <w:sz w:val="24"/>
          <w:szCs w:val="32"/>
        </w:rPr>
      </w:pPr>
      <w:r w:rsidRPr="00D64559">
        <w:rPr>
          <w:rFonts w:ascii="等线" w:hAnsi="等线" w:hint="eastAsia"/>
          <w:b/>
          <w:bCs/>
          <w:sz w:val="24"/>
          <w:szCs w:val="32"/>
        </w:rPr>
        <w:t>项目进度总述</w:t>
      </w:r>
    </w:p>
    <w:p w14:paraId="30674456" w14:textId="7FC44B54" w:rsidR="00FD4F95" w:rsidRDefault="00114A82" w:rsidP="00142835">
      <w:pPr>
        <w:spacing w:line="480" w:lineRule="exact"/>
        <w:ind w:firstLineChars="200" w:firstLine="420"/>
        <w:rPr>
          <w:rFonts w:asciiTheme="minorEastAsia" w:eastAsiaTheme="minorEastAsia" w:hAnsiTheme="minorEastAsia" w:cstheme="minorEastAsia"/>
          <w:szCs w:val="21"/>
        </w:rPr>
      </w:pPr>
      <w:r w:rsidRPr="006A1D64">
        <w:rPr>
          <w:rFonts w:asciiTheme="minorEastAsia" w:eastAsiaTheme="minorEastAsia" w:hAnsiTheme="minorEastAsia" w:cstheme="minorEastAsia" w:hint="eastAsia"/>
        </w:rPr>
        <w:t>20</w:t>
      </w:r>
      <w:r w:rsidRPr="006A1D64">
        <w:rPr>
          <w:rFonts w:asciiTheme="minorEastAsia" w:eastAsiaTheme="minorEastAsia" w:hAnsiTheme="minorEastAsia" w:cstheme="minorEastAsia"/>
        </w:rPr>
        <w:t>21</w:t>
      </w:r>
      <w:r w:rsidRPr="006A1D64">
        <w:rPr>
          <w:rFonts w:asciiTheme="minorEastAsia" w:eastAsiaTheme="minorEastAsia" w:hAnsiTheme="minorEastAsia" w:cstheme="minorEastAsia" w:hint="eastAsia"/>
        </w:rPr>
        <w:t>年</w:t>
      </w:r>
      <w:r>
        <w:rPr>
          <w:rFonts w:asciiTheme="minorEastAsia" w:eastAsiaTheme="minorEastAsia" w:hAnsiTheme="minorEastAsia" w:cstheme="minorEastAsia"/>
          <w:u w:val="single"/>
        </w:rPr>
        <w:t>4</w:t>
      </w:r>
      <w:r w:rsidR="007C2CC3" w:rsidRPr="006A1D64">
        <w:rPr>
          <w:rFonts w:asciiTheme="minorEastAsia" w:eastAsiaTheme="minorEastAsia" w:hAnsiTheme="minorEastAsia" w:cstheme="minorEastAsia" w:hint="eastAsia"/>
        </w:rPr>
        <w:t>月，</w:t>
      </w:r>
      <w:r w:rsidR="00020517" w:rsidRPr="006A1D64" w:rsidDel="00020517">
        <w:rPr>
          <w:rFonts w:asciiTheme="minorEastAsia" w:eastAsiaTheme="minorEastAsia" w:hAnsiTheme="minorEastAsia" w:cstheme="minorEastAsia" w:hint="eastAsia"/>
        </w:rPr>
        <w:t xml:space="preserve"> </w:t>
      </w:r>
      <w:r w:rsidR="00C74612" w:rsidRPr="006A1D64">
        <w:rPr>
          <w:rFonts w:asciiTheme="minorEastAsia" w:eastAsiaTheme="minorEastAsia" w:hAnsiTheme="minorEastAsia" w:cstheme="minorEastAsia" w:hint="eastAsia"/>
        </w:rPr>
        <w:t>壹基金</w:t>
      </w:r>
      <w:r w:rsidR="007C2CC3" w:rsidRPr="006A1D64">
        <w:rPr>
          <w:rFonts w:asciiTheme="minorEastAsia" w:eastAsiaTheme="minorEastAsia" w:hAnsiTheme="minorEastAsia" w:cstheme="minorEastAsia" w:hint="eastAsia"/>
        </w:rPr>
        <w:t>救援联盟项目</w:t>
      </w:r>
      <w:r w:rsidR="0015475E" w:rsidRPr="006A1D64">
        <w:rPr>
          <w:rFonts w:asciiTheme="minorEastAsia" w:eastAsiaTheme="minorEastAsia" w:hAnsiTheme="minorEastAsia" w:cstheme="minorEastAsia" w:hint="eastAsia"/>
        </w:rPr>
        <w:t>持续</w:t>
      </w:r>
      <w:r w:rsidR="007C2CC3" w:rsidRPr="006A1D64">
        <w:rPr>
          <w:rFonts w:asciiTheme="minorEastAsia" w:eastAsiaTheme="minorEastAsia" w:hAnsiTheme="minorEastAsia" w:cstheme="minorEastAsia" w:hint="eastAsia"/>
        </w:rPr>
        <w:t>出动日常救援</w:t>
      </w:r>
      <w:r w:rsidR="00F704DA" w:rsidRPr="006A1D64">
        <w:rPr>
          <w:rFonts w:asciiTheme="minorEastAsia" w:eastAsiaTheme="minorEastAsia" w:hAnsiTheme="minorEastAsia" w:cstheme="minorEastAsia" w:hint="eastAsia"/>
        </w:rPr>
        <w:t>【</w:t>
      </w:r>
      <w:r w:rsidR="00F704DA">
        <w:rPr>
          <w:rFonts w:asciiTheme="minorEastAsia" w:eastAsiaTheme="minorEastAsia" w:hAnsiTheme="minorEastAsia" w:cstheme="minorEastAsia"/>
        </w:rPr>
        <w:t>9</w:t>
      </w:r>
      <w:r w:rsidR="009A6FED" w:rsidRPr="006A1D64">
        <w:rPr>
          <w:rFonts w:asciiTheme="minorEastAsia" w:eastAsiaTheme="minorEastAsia" w:hAnsiTheme="minorEastAsia" w:cstheme="minorEastAsia" w:hint="eastAsia"/>
        </w:rPr>
        <w:t>】</w:t>
      </w:r>
      <w:r w:rsidR="007C2CC3" w:rsidRPr="006A1D64">
        <w:rPr>
          <w:rFonts w:asciiTheme="minorEastAsia" w:eastAsiaTheme="minorEastAsia" w:hAnsiTheme="minorEastAsia" w:cstheme="minorEastAsia" w:hint="eastAsia"/>
        </w:rPr>
        <w:t>次，出动救援队员</w:t>
      </w:r>
      <w:r w:rsidR="00F704DA" w:rsidRPr="006A1D64">
        <w:rPr>
          <w:rFonts w:asciiTheme="minorEastAsia" w:eastAsiaTheme="minorEastAsia" w:hAnsiTheme="minorEastAsia" w:cstheme="minorEastAsia" w:hint="eastAsia"/>
        </w:rPr>
        <w:t>【</w:t>
      </w:r>
      <w:r w:rsidR="00F704DA">
        <w:rPr>
          <w:rFonts w:asciiTheme="minorEastAsia" w:eastAsiaTheme="minorEastAsia" w:hAnsiTheme="minorEastAsia" w:cstheme="minorEastAsia"/>
        </w:rPr>
        <w:t>102</w:t>
      </w:r>
      <w:r w:rsidR="009A6FED" w:rsidRPr="006A1D64">
        <w:rPr>
          <w:rFonts w:asciiTheme="minorEastAsia" w:eastAsiaTheme="minorEastAsia" w:hAnsiTheme="minorEastAsia" w:cstheme="minorEastAsia" w:hint="eastAsia"/>
        </w:rPr>
        <w:t>】人</w:t>
      </w:r>
      <w:r w:rsidR="007C2CC3" w:rsidRPr="006A1D64">
        <w:rPr>
          <w:rFonts w:asciiTheme="minorEastAsia" w:eastAsiaTheme="minorEastAsia" w:hAnsiTheme="minorEastAsia" w:cstheme="minorEastAsia" w:hint="eastAsia"/>
        </w:rPr>
        <w:t>，救出遇困人员</w:t>
      </w:r>
      <w:r w:rsidR="00F704DA" w:rsidRPr="006A1D64">
        <w:rPr>
          <w:rFonts w:asciiTheme="minorEastAsia" w:eastAsiaTheme="minorEastAsia" w:hAnsiTheme="minorEastAsia" w:cstheme="minorEastAsia" w:hint="eastAsia"/>
        </w:rPr>
        <w:t>【</w:t>
      </w:r>
      <w:r w:rsidR="00F704DA">
        <w:rPr>
          <w:rFonts w:asciiTheme="minorEastAsia" w:eastAsiaTheme="minorEastAsia" w:hAnsiTheme="minorEastAsia" w:cstheme="minorEastAsia"/>
        </w:rPr>
        <w:t>12</w:t>
      </w:r>
      <w:r w:rsidR="009A6FED" w:rsidRPr="006A1D64">
        <w:rPr>
          <w:rFonts w:asciiTheme="minorEastAsia" w:eastAsiaTheme="minorEastAsia" w:hAnsiTheme="minorEastAsia" w:cstheme="minorEastAsia" w:hint="eastAsia"/>
        </w:rPr>
        <w:t>】人</w:t>
      </w:r>
      <w:r w:rsidR="007C2CC3" w:rsidRPr="006A1D64">
        <w:rPr>
          <w:rFonts w:asciiTheme="minorEastAsia" w:eastAsiaTheme="minorEastAsia" w:hAnsiTheme="minorEastAsia" w:cstheme="minorEastAsia" w:hint="eastAsia"/>
          <w:szCs w:val="21"/>
        </w:rPr>
        <w:t>。</w:t>
      </w:r>
    </w:p>
    <w:p w14:paraId="68950377" w14:textId="624ED9D1" w:rsidR="00347493" w:rsidRDefault="00347493" w:rsidP="00347493">
      <w:pPr>
        <w:spacing w:line="360" w:lineRule="auto"/>
        <w:ind w:firstLine="420"/>
        <w:rPr>
          <w:rFonts w:asciiTheme="minorEastAsia" w:hAnsiTheme="minorEastAsia"/>
          <w:szCs w:val="21"/>
        </w:rPr>
      </w:pPr>
      <w:r w:rsidRPr="006459A4">
        <w:rPr>
          <w:rFonts w:asciiTheme="minorEastAsia" w:hAnsiTheme="minorEastAsia" w:hint="eastAsia"/>
          <w:szCs w:val="21"/>
        </w:rPr>
        <w:t>能力建设项目共举办了</w:t>
      </w:r>
      <w:r w:rsidR="00002F80">
        <w:rPr>
          <w:rFonts w:asciiTheme="minorEastAsia" w:hAnsiTheme="minorEastAsia" w:hint="eastAsia"/>
          <w:szCs w:val="21"/>
        </w:rPr>
        <w:t>【</w:t>
      </w:r>
      <w:r w:rsidR="00002F80">
        <w:rPr>
          <w:rFonts w:asciiTheme="minorEastAsia" w:hAnsiTheme="minorEastAsia"/>
          <w:szCs w:val="21"/>
        </w:rPr>
        <w:t>8</w:t>
      </w:r>
      <w:r>
        <w:rPr>
          <w:rFonts w:asciiTheme="minorEastAsia" w:hAnsiTheme="minorEastAsia" w:hint="eastAsia"/>
          <w:szCs w:val="21"/>
        </w:rPr>
        <w:t>】</w:t>
      </w:r>
      <w:r w:rsidRPr="006459A4">
        <w:rPr>
          <w:rFonts w:asciiTheme="minorEastAsia" w:hAnsiTheme="minorEastAsia"/>
          <w:szCs w:val="21"/>
        </w:rPr>
        <w:t>场能力建设培训，共计有</w:t>
      </w:r>
      <w:r w:rsidR="00002F80">
        <w:rPr>
          <w:rFonts w:asciiTheme="minorEastAsia" w:hAnsiTheme="minorEastAsia" w:hint="eastAsia"/>
          <w:szCs w:val="21"/>
        </w:rPr>
        <w:t>【</w:t>
      </w:r>
      <w:r w:rsidR="00002F80">
        <w:rPr>
          <w:rFonts w:asciiTheme="minorEastAsia" w:hAnsiTheme="minorEastAsia"/>
          <w:szCs w:val="21"/>
        </w:rPr>
        <w:t>167</w:t>
      </w:r>
      <w:r>
        <w:rPr>
          <w:rFonts w:asciiTheme="minorEastAsia" w:hAnsiTheme="minorEastAsia" w:hint="eastAsia"/>
          <w:szCs w:val="21"/>
        </w:rPr>
        <w:t>】</w:t>
      </w:r>
      <w:r w:rsidRPr="006459A4">
        <w:rPr>
          <w:rFonts w:asciiTheme="minorEastAsia" w:hAnsiTheme="minorEastAsia"/>
          <w:szCs w:val="21"/>
        </w:rPr>
        <w:t>家次社会组织、</w:t>
      </w:r>
      <w:r>
        <w:rPr>
          <w:rFonts w:asciiTheme="minorEastAsia" w:hAnsiTheme="minorEastAsia" w:hint="eastAsia"/>
          <w:szCs w:val="21"/>
        </w:rPr>
        <w:t>【</w:t>
      </w:r>
      <w:r w:rsidR="00002F80">
        <w:rPr>
          <w:rFonts w:asciiTheme="minorEastAsia" w:hAnsiTheme="minorEastAsia"/>
          <w:szCs w:val="21"/>
        </w:rPr>
        <w:t>271</w:t>
      </w:r>
      <w:r>
        <w:rPr>
          <w:rFonts w:asciiTheme="minorEastAsia" w:hAnsiTheme="minorEastAsia" w:hint="eastAsia"/>
          <w:szCs w:val="21"/>
        </w:rPr>
        <w:t>】</w:t>
      </w:r>
      <w:r w:rsidRPr="006459A4">
        <w:rPr>
          <w:rFonts w:asciiTheme="minorEastAsia" w:hAnsiTheme="minorEastAsia"/>
          <w:szCs w:val="21"/>
        </w:rPr>
        <w:t>人次工作人员及志愿者受益。</w:t>
      </w:r>
    </w:p>
    <w:p w14:paraId="5C3AEDE3" w14:textId="72D175D1" w:rsidR="007C2CC3" w:rsidRPr="002C70AF" w:rsidRDefault="002C70AF" w:rsidP="002C70AF">
      <w:pPr>
        <w:spacing w:line="360" w:lineRule="auto"/>
        <w:rPr>
          <w:rFonts w:asciiTheme="minorEastAsia" w:hAnsiTheme="minorEastAsia"/>
          <w:szCs w:val="21"/>
        </w:rPr>
      </w:pPr>
      <w:r>
        <w:rPr>
          <w:rFonts w:asciiTheme="minorEastAsia" w:hAnsiTheme="minorEastAsia" w:cstheme="minorEastAsia" w:hint="eastAsia"/>
          <w:b/>
          <w:bCs/>
          <w:color w:val="5B9BD5"/>
          <w:sz w:val="30"/>
          <w:szCs w:val="30"/>
        </w:rPr>
        <w:t>二</w:t>
      </w:r>
      <w:r>
        <w:rPr>
          <w:rFonts w:asciiTheme="minorEastAsia" w:hAnsiTheme="minorEastAsia" w:cstheme="minorEastAsia"/>
          <w:b/>
          <w:bCs/>
          <w:color w:val="5B9BD5"/>
          <w:sz w:val="30"/>
          <w:szCs w:val="30"/>
        </w:rPr>
        <w:t>、</w:t>
      </w:r>
      <w:r w:rsidR="007C2CC3" w:rsidRPr="00FB1C60">
        <w:rPr>
          <w:rFonts w:asciiTheme="minorEastAsia" w:hAnsiTheme="minorEastAsia" w:cstheme="minorEastAsia" w:hint="eastAsia"/>
          <w:b/>
          <w:bCs/>
          <w:color w:val="5B9BD5"/>
          <w:sz w:val="30"/>
          <w:szCs w:val="30"/>
        </w:rPr>
        <w:t>项目活动进展</w:t>
      </w:r>
      <w:bookmarkStart w:id="0" w:name="_Toc12280636"/>
    </w:p>
    <w:p w14:paraId="6A5D7183" w14:textId="77777777" w:rsidR="00E523F1" w:rsidRPr="006A1D64" w:rsidRDefault="007C2CC3" w:rsidP="006A1D64">
      <w:pPr>
        <w:spacing w:line="360" w:lineRule="auto"/>
        <w:rPr>
          <w:rFonts w:asciiTheme="minorEastAsia" w:eastAsiaTheme="minorEastAsia" w:hAnsiTheme="minorEastAsia" w:cstheme="minorEastAsia"/>
          <w:b/>
          <w:bCs/>
          <w:sz w:val="28"/>
          <w:szCs w:val="30"/>
        </w:rPr>
      </w:pPr>
      <w:r w:rsidRPr="006A1D64">
        <w:rPr>
          <w:rFonts w:asciiTheme="minorEastAsia" w:eastAsiaTheme="minorEastAsia" w:hAnsiTheme="minorEastAsia" w:cstheme="minorEastAsia" w:hint="eastAsia"/>
          <w:b/>
          <w:bCs/>
          <w:sz w:val="28"/>
          <w:szCs w:val="30"/>
        </w:rPr>
        <w:t>救援联盟项目</w:t>
      </w:r>
    </w:p>
    <w:p w14:paraId="7AF2EBED" w14:textId="6B9DFA8E" w:rsidR="00B70F83" w:rsidRPr="006A1D64" w:rsidRDefault="00405411" w:rsidP="00812C04">
      <w:pPr>
        <w:rPr>
          <w:rFonts w:asciiTheme="minorEastAsia" w:eastAsiaTheme="minorEastAsia" w:hAnsiTheme="minorEastAsia" w:cs="微软雅黑"/>
          <w:b/>
          <w:sz w:val="24"/>
          <w:szCs w:val="24"/>
        </w:rPr>
      </w:pPr>
      <w:bookmarkStart w:id="1" w:name="_Toc12280630"/>
      <w:bookmarkEnd w:id="0"/>
      <w:r w:rsidRPr="006A1D64">
        <w:rPr>
          <w:rFonts w:asciiTheme="minorEastAsia" w:eastAsiaTheme="minorEastAsia" w:hAnsiTheme="minorEastAsia" w:cs="微软雅黑" w:hint="eastAsia"/>
          <w:b/>
          <w:sz w:val="24"/>
          <w:szCs w:val="24"/>
        </w:rPr>
        <w:t>一、</w:t>
      </w:r>
      <w:r w:rsidR="00B70F83" w:rsidRPr="006A1D64">
        <w:rPr>
          <w:rFonts w:asciiTheme="minorEastAsia" w:eastAsiaTheme="minorEastAsia" w:hAnsiTheme="minorEastAsia" w:cs="微软雅黑" w:hint="eastAsia"/>
          <w:b/>
          <w:sz w:val="24"/>
          <w:szCs w:val="24"/>
        </w:rPr>
        <w:t>项目进展及情况</w:t>
      </w:r>
    </w:p>
    <w:p w14:paraId="6F32D4E7" w14:textId="4E55A5C5" w:rsidR="00D76A82" w:rsidRPr="006A1D64" w:rsidRDefault="00F704DA" w:rsidP="00812C04">
      <w:pPr>
        <w:pStyle w:val="a7"/>
        <w:ind w:firstLine="480"/>
        <w:rPr>
          <w:rFonts w:asciiTheme="minorEastAsia" w:hAnsiTheme="minorEastAsia" w:cs="微软雅黑"/>
          <w:bCs/>
          <w:sz w:val="21"/>
          <w:szCs w:val="21"/>
        </w:rPr>
      </w:pPr>
      <w:r w:rsidRPr="006A1D64">
        <w:rPr>
          <w:rFonts w:asciiTheme="minorEastAsia" w:hAnsiTheme="minorEastAsia" w:cs="微软雅黑" w:hint="eastAsia"/>
          <w:bCs/>
          <w:sz w:val="21"/>
          <w:szCs w:val="21"/>
        </w:rPr>
        <w:t>202</w:t>
      </w:r>
      <w:r w:rsidRPr="006A1D64">
        <w:rPr>
          <w:rFonts w:asciiTheme="minorEastAsia" w:hAnsiTheme="minorEastAsia" w:cs="微软雅黑"/>
          <w:bCs/>
          <w:sz w:val="21"/>
          <w:szCs w:val="21"/>
        </w:rPr>
        <w:t>1</w:t>
      </w:r>
      <w:r w:rsidRPr="006A1D64">
        <w:rPr>
          <w:rFonts w:asciiTheme="minorEastAsia" w:hAnsiTheme="minorEastAsia" w:cs="微软雅黑" w:hint="eastAsia"/>
          <w:bCs/>
          <w:sz w:val="21"/>
          <w:szCs w:val="21"/>
        </w:rPr>
        <w:t>年</w:t>
      </w:r>
      <w:r>
        <w:rPr>
          <w:rFonts w:asciiTheme="minorEastAsia" w:hAnsiTheme="minorEastAsia" w:cs="微软雅黑"/>
          <w:bCs/>
          <w:sz w:val="21"/>
          <w:szCs w:val="21"/>
        </w:rPr>
        <w:t>4</w:t>
      </w:r>
      <w:r w:rsidR="00D76A82" w:rsidRPr="006A1D64">
        <w:rPr>
          <w:rFonts w:asciiTheme="minorEastAsia" w:hAnsiTheme="minorEastAsia" w:cs="微软雅黑" w:hint="eastAsia"/>
          <w:bCs/>
          <w:sz w:val="21"/>
          <w:szCs w:val="21"/>
        </w:rPr>
        <w:t>月救援联盟日常救援行动</w:t>
      </w:r>
      <w:r>
        <w:rPr>
          <w:rFonts w:asciiTheme="minorEastAsia" w:hAnsiTheme="minorEastAsia" w:cs="微软雅黑"/>
          <w:bCs/>
          <w:sz w:val="21"/>
          <w:szCs w:val="21"/>
        </w:rPr>
        <w:t>9</w:t>
      </w:r>
      <w:r w:rsidR="00D76A82" w:rsidRPr="006A1D64">
        <w:rPr>
          <w:rFonts w:asciiTheme="minorEastAsia" w:hAnsiTheme="minorEastAsia" w:cs="微软雅黑" w:hint="eastAsia"/>
          <w:bCs/>
          <w:sz w:val="21"/>
          <w:szCs w:val="21"/>
        </w:rPr>
        <w:t>次。出动救援队员</w:t>
      </w:r>
      <w:r>
        <w:rPr>
          <w:rFonts w:asciiTheme="minorEastAsia" w:hAnsiTheme="minorEastAsia" w:cs="微软雅黑"/>
          <w:bCs/>
          <w:sz w:val="21"/>
          <w:szCs w:val="21"/>
        </w:rPr>
        <w:t>102</w:t>
      </w:r>
      <w:r w:rsidR="00D76A82" w:rsidRPr="006A1D64">
        <w:rPr>
          <w:rFonts w:asciiTheme="minorEastAsia" w:hAnsiTheme="minorEastAsia" w:cs="微软雅黑" w:hint="eastAsia"/>
          <w:bCs/>
          <w:sz w:val="21"/>
          <w:szCs w:val="21"/>
        </w:rPr>
        <w:t>人，</w:t>
      </w:r>
      <w:r w:rsidR="00D76A82" w:rsidRPr="006A1D64">
        <w:rPr>
          <w:rFonts w:asciiTheme="minorEastAsia" w:hAnsiTheme="minorEastAsia" w:cs="微软雅黑" w:hint="eastAsia"/>
          <w:bCs/>
          <w:sz w:val="21"/>
          <w:szCs w:val="21"/>
          <w:lang w:eastAsia="zh-Hans"/>
        </w:rPr>
        <w:t>解救转移</w:t>
      </w:r>
      <w:r w:rsidR="00D76A82" w:rsidRPr="006A1D64">
        <w:rPr>
          <w:rFonts w:asciiTheme="minorEastAsia" w:hAnsiTheme="minorEastAsia" w:cs="微软雅黑" w:hint="eastAsia"/>
          <w:bCs/>
          <w:sz w:val="21"/>
          <w:szCs w:val="21"/>
        </w:rPr>
        <w:t>遇困人员</w:t>
      </w:r>
      <w:r>
        <w:rPr>
          <w:rFonts w:asciiTheme="minorEastAsia" w:hAnsiTheme="minorEastAsia" w:cs="微软雅黑"/>
          <w:bCs/>
          <w:sz w:val="21"/>
          <w:szCs w:val="21"/>
        </w:rPr>
        <w:t>12</w:t>
      </w:r>
      <w:r w:rsidR="00D76A82" w:rsidRPr="006A1D64">
        <w:rPr>
          <w:rFonts w:asciiTheme="minorEastAsia" w:hAnsiTheme="minorEastAsia" w:cs="微软雅黑" w:hint="eastAsia"/>
          <w:bCs/>
          <w:sz w:val="21"/>
          <w:szCs w:val="21"/>
        </w:rPr>
        <w:t>人</w:t>
      </w:r>
      <w:r w:rsidR="00D76A82" w:rsidRPr="006A1D64">
        <w:rPr>
          <w:rFonts w:asciiTheme="minorEastAsia" w:hAnsiTheme="minorEastAsia" w:cs="微软雅黑"/>
          <w:bCs/>
          <w:sz w:val="21"/>
          <w:szCs w:val="21"/>
          <w:lang w:eastAsia="zh-Hans"/>
        </w:rPr>
        <w:t>。</w:t>
      </w:r>
    </w:p>
    <w:p w14:paraId="708E83B7" w14:textId="74FB88E5" w:rsidR="00B70F83" w:rsidRPr="006A1D64" w:rsidRDefault="00405411" w:rsidP="00812C04">
      <w:pPr>
        <w:pStyle w:val="a7"/>
        <w:rPr>
          <w:rFonts w:asciiTheme="minorEastAsia" w:hAnsiTheme="minorEastAsia" w:cs="微软雅黑"/>
          <w:b/>
        </w:rPr>
      </w:pPr>
      <w:r w:rsidRPr="006A1D64">
        <w:rPr>
          <w:rFonts w:asciiTheme="minorEastAsia" w:hAnsiTheme="minorEastAsia" w:cs="微软雅黑" w:hint="eastAsia"/>
          <w:b/>
        </w:rPr>
        <w:t>二</w:t>
      </w:r>
      <w:r w:rsidR="00D76A82" w:rsidRPr="006A1D64">
        <w:rPr>
          <w:rFonts w:asciiTheme="minorEastAsia" w:hAnsiTheme="minorEastAsia" w:cs="微软雅黑" w:hint="eastAsia"/>
          <w:b/>
        </w:rPr>
        <w:t>、</w:t>
      </w:r>
      <w:r w:rsidR="00B70F83" w:rsidRPr="006A1D64">
        <w:rPr>
          <w:rFonts w:asciiTheme="minorEastAsia" w:hAnsiTheme="minorEastAsia" w:cs="微软雅黑" w:hint="eastAsia"/>
          <w:b/>
        </w:rPr>
        <w:t>日常救援方面</w:t>
      </w:r>
    </w:p>
    <w:p w14:paraId="5874FE27" w14:textId="76D57485" w:rsidR="00F704DA" w:rsidRDefault="00F02B43" w:rsidP="00F02B43">
      <w:pPr>
        <w:pStyle w:val="a7"/>
        <w:spacing w:line="360" w:lineRule="auto"/>
        <w:ind w:firstLine="482"/>
        <w:rPr>
          <w:rFonts w:asciiTheme="minorEastAsia" w:hAnsiTheme="minorEastAsia" w:cs="微软雅黑"/>
          <w:bCs/>
          <w:sz w:val="21"/>
          <w:szCs w:val="21"/>
        </w:rPr>
      </w:pPr>
      <w:r>
        <w:rPr>
          <w:rFonts w:asciiTheme="minorEastAsia" w:hAnsiTheme="minorEastAsia" w:cs="微软雅黑" w:hint="eastAsia"/>
          <w:bCs/>
          <w:sz w:val="21"/>
          <w:szCs w:val="21"/>
        </w:rPr>
        <w:t>1、</w:t>
      </w:r>
      <w:r w:rsidR="00F704DA" w:rsidRPr="008D3AF9">
        <w:rPr>
          <w:rFonts w:asciiTheme="minorEastAsia" w:hAnsiTheme="minorEastAsia" w:cs="微软雅黑"/>
          <w:bCs/>
          <w:sz w:val="21"/>
          <w:szCs w:val="21"/>
        </w:rPr>
        <w:t>2021年4月4日下午16:15分</w:t>
      </w:r>
      <w:r w:rsidR="00331CB7">
        <w:rPr>
          <w:rFonts w:asciiTheme="minorEastAsia" w:hAnsiTheme="minorEastAsia" w:cs="微软雅黑" w:hint="eastAsia"/>
          <w:bCs/>
          <w:sz w:val="21"/>
          <w:szCs w:val="21"/>
        </w:rPr>
        <w:t>，厦门</w:t>
      </w:r>
      <w:r w:rsidR="00331CB7" w:rsidRPr="00E41424">
        <w:rPr>
          <w:rFonts w:asciiTheme="minorEastAsia" w:hAnsiTheme="minorEastAsia" w:cs="微软雅黑"/>
          <w:bCs/>
          <w:sz w:val="21"/>
          <w:szCs w:val="21"/>
        </w:rPr>
        <w:t>北极星救援队</w:t>
      </w:r>
      <w:r w:rsidR="00F704DA" w:rsidRPr="008D3AF9">
        <w:rPr>
          <w:rFonts w:asciiTheme="minorEastAsia" w:hAnsiTheme="minorEastAsia" w:cs="微软雅黑"/>
          <w:bCs/>
          <w:sz w:val="21"/>
          <w:szCs w:val="21"/>
        </w:rPr>
        <w:t>接到110指挥中心通报，有2名群众在同安三秀山后岩迷路受困。搜救二组紧急集合5名队员，携带救援装备和物资于16:55到达三秀山和五显派出所民警会合。通过被困者描述和发过来的电塔编号，联系电力省网泉州巡检站获取电塔经纬度，迅速锁定被困者准确位置。并于18:20左右找到2名被困人员，给予补给后护送下山，19:30把2名受困者带到安全区域，任务结束</w:t>
      </w:r>
      <w:r w:rsidR="0019626E">
        <w:rPr>
          <w:rFonts w:asciiTheme="minorEastAsia" w:hAnsiTheme="minorEastAsia" w:cs="微软雅黑" w:hint="eastAsia"/>
          <w:bCs/>
          <w:sz w:val="21"/>
          <w:szCs w:val="21"/>
        </w:rPr>
        <w:t>。</w:t>
      </w:r>
    </w:p>
    <w:p w14:paraId="75E4155D" w14:textId="1044E018" w:rsidR="0019626E" w:rsidRPr="008D3AF9" w:rsidRDefault="0019626E" w:rsidP="00D64559">
      <w:pPr>
        <w:pStyle w:val="a7"/>
        <w:spacing w:line="360" w:lineRule="auto"/>
        <w:ind w:firstLine="482"/>
        <w:jc w:val="center"/>
        <w:rPr>
          <w:rFonts w:asciiTheme="minorEastAsia" w:hAnsiTheme="minorEastAsia" w:cs="微软雅黑"/>
          <w:bCs/>
          <w:sz w:val="21"/>
          <w:szCs w:val="21"/>
        </w:rPr>
      </w:pPr>
      <w:r>
        <w:rPr>
          <w:rFonts w:asciiTheme="minorEastAsia" w:hAnsiTheme="minorEastAsia" w:cs="微软雅黑" w:hint="eastAsia"/>
          <w:bCs/>
          <w:noProof/>
          <w:sz w:val="21"/>
          <w:szCs w:val="21"/>
        </w:rPr>
        <w:lastRenderedPageBreak/>
        <w:drawing>
          <wp:inline distT="0" distB="0" distL="0" distR="0" wp14:anchorId="3D55B1AA" wp14:editId="3502CEAD">
            <wp:extent cx="3543300" cy="26574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6433" cy="2659825"/>
                    </a:xfrm>
                    <a:prstGeom prst="rect">
                      <a:avLst/>
                    </a:prstGeom>
                  </pic:spPr>
                </pic:pic>
              </a:graphicData>
            </a:graphic>
          </wp:inline>
        </w:drawing>
      </w:r>
    </w:p>
    <w:p w14:paraId="1B46F40A" w14:textId="4C6A9BAC" w:rsidR="00F704DA" w:rsidRDefault="00F02B43" w:rsidP="00F02B43">
      <w:pPr>
        <w:pStyle w:val="a7"/>
        <w:spacing w:line="360" w:lineRule="auto"/>
        <w:ind w:firstLine="482"/>
        <w:rPr>
          <w:rFonts w:asciiTheme="minorEastAsia" w:hAnsiTheme="minorEastAsia" w:cs="微软雅黑"/>
          <w:bCs/>
          <w:sz w:val="21"/>
          <w:szCs w:val="21"/>
        </w:rPr>
      </w:pPr>
      <w:r>
        <w:rPr>
          <w:rFonts w:asciiTheme="minorEastAsia" w:hAnsiTheme="minorEastAsia" w:cs="微软雅黑" w:hint="eastAsia"/>
          <w:bCs/>
          <w:sz w:val="21"/>
          <w:szCs w:val="21"/>
        </w:rPr>
        <w:t>2、</w:t>
      </w:r>
      <w:r w:rsidR="00F704DA" w:rsidRPr="008D3AF9">
        <w:rPr>
          <w:rFonts w:asciiTheme="minorEastAsia" w:hAnsiTheme="minorEastAsia" w:cs="微软雅黑"/>
          <w:bCs/>
          <w:sz w:val="21"/>
          <w:szCs w:val="21"/>
        </w:rPr>
        <w:t>2021年4月4日，</w:t>
      </w:r>
      <w:r w:rsidR="00F704DA" w:rsidRPr="008D3AF9">
        <w:rPr>
          <w:rFonts w:asciiTheme="minorEastAsia" w:hAnsiTheme="minorEastAsia" w:cs="微软雅黑" w:hint="eastAsia"/>
          <w:bCs/>
          <w:sz w:val="21"/>
          <w:szCs w:val="21"/>
          <w:lang w:eastAsia="zh-Hans"/>
        </w:rPr>
        <w:t>山东淄博城际救援队</w:t>
      </w:r>
      <w:r w:rsidR="00F704DA" w:rsidRPr="008D3AF9">
        <w:rPr>
          <w:rFonts w:asciiTheme="minorEastAsia" w:hAnsiTheme="minorEastAsia" w:cs="微软雅黑"/>
          <w:bCs/>
          <w:sz w:val="21"/>
          <w:szCs w:val="21"/>
        </w:rPr>
        <w:t>接到南鲁山派出所电话，有两名驴友被困于南鲁山芝芳村山上，接到电话后我队立即组织人员赶到现场。与公安、消防医护人员一起成功将两名被困人员救出。</w:t>
      </w:r>
    </w:p>
    <w:p w14:paraId="30E2E5BC" w14:textId="4D6ACA09" w:rsidR="0019626E" w:rsidRPr="008D3AF9" w:rsidRDefault="0019626E" w:rsidP="007F090D">
      <w:pPr>
        <w:pStyle w:val="a7"/>
        <w:spacing w:line="360" w:lineRule="auto"/>
        <w:ind w:firstLine="482"/>
        <w:jc w:val="center"/>
        <w:rPr>
          <w:rFonts w:asciiTheme="minorEastAsia" w:hAnsiTheme="minorEastAsia" w:cs="微软雅黑"/>
          <w:bCs/>
          <w:sz w:val="21"/>
          <w:szCs w:val="21"/>
        </w:rPr>
      </w:pPr>
      <w:r>
        <w:rPr>
          <w:rFonts w:asciiTheme="minorEastAsia" w:hAnsiTheme="minorEastAsia" w:cs="微软雅黑" w:hint="eastAsia"/>
          <w:bCs/>
          <w:noProof/>
          <w:sz w:val="21"/>
          <w:szCs w:val="21"/>
        </w:rPr>
        <w:drawing>
          <wp:inline distT="0" distB="0" distL="0" distR="0" wp14:anchorId="14D5A645" wp14:editId="44CC6B1A">
            <wp:extent cx="2590800" cy="19431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2076" cy="1951557"/>
                    </a:xfrm>
                    <a:prstGeom prst="rect">
                      <a:avLst/>
                    </a:prstGeom>
                  </pic:spPr>
                </pic:pic>
              </a:graphicData>
            </a:graphic>
          </wp:inline>
        </w:drawing>
      </w:r>
    </w:p>
    <w:p w14:paraId="0C0CDD42" w14:textId="384DD589" w:rsidR="00F704DA" w:rsidRPr="008D3AF9" w:rsidRDefault="00F02B43" w:rsidP="008D3AF9">
      <w:pPr>
        <w:pStyle w:val="a7"/>
        <w:spacing w:line="360" w:lineRule="auto"/>
        <w:ind w:firstLine="482"/>
        <w:rPr>
          <w:rFonts w:asciiTheme="minorEastAsia" w:hAnsiTheme="minorEastAsia" w:cs="微软雅黑"/>
          <w:bCs/>
          <w:sz w:val="21"/>
          <w:szCs w:val="21"/>
        </w:rPr>
      </w:pPr>
      <w:r>
        <w:rPr>
          <w:rFonts w:asciiTheme="minorEastAsia" w:hAnsiTheme="minorEastAsia" w:cs="微软雅黑" w:hint="eastAsia"/>
          <w:bCs/>
          <w:sz w:val="21"/>
          <w:szCs w:val="21"/>
        </w:rPr>
        <w:t>3、</w:t>
      </w:r>
      <w:r w:rsidR="00F704DA" w:rsidRPr="008D3AF9">
        <w:rPr>
          <w:rFonts w:asciiTheme="minorEastAsia" w:hAnsiTheme="minorEastAsia" w:cs="微软雅黑"/>
          <w:bCs/>
          <w:sz w:val="21"/>
          <w:szCs w:val="21"/>
        </w:rPr>
        <w:t xml:space="preserve">2021年4月4日10:35 </w:t>
      </w:r>
      <w:r w:rsidR="00F704DA" w:rsidRPr="008D3AF9">
        <w:rPr>
          <w:rFonts w:asciiTheme="minorEastAsia" w:hAnsiTheme="minorEastAsia" w:cs="微软雅黑" w:hint="eastAsia"/>
          <w:bCs/>
          <w:sz w:val="21"/>
          <w:szCs w:val="21"/>
          <w:lang w:eastAsia="zh-Hans"/>
        </w:rPr>
        <w:t>深圳公益救援队</w:t>
      </w:r>
      <w:r w:rsidR="00F704DA" w:rsidRPr="008D3AF9">
        <w:rPr>
          <w:rFonts w:asciiTheme="minorEastAsia" w:hAnsiTheme="minorEastAsia" w:cs="微软雅黑"/>
          <w:bCs/>
          <w:sz w:val="21"/>
          <w:szCs w:val="21"/>
        </w:rPr>
        <w:t>接深圳市消防救援支队警情通报：梧桐山燕子崖有人坠崖，消防救援人员已抵达现场，请我队出队协助救援。</w:t>
      </w:r>
    </w:p>
    <w:p w14:paraId="6490D43D" w14:textId="0C34EFFC" w:rsidR="00F704DA" w:rsidRPr="008D3AF9" w:rsidRDefault="00F704DA" w:rsidP="008D3AF9">
      <w:pPr>
        <w:pStyle w:val="a7"/>
        <w:spacing w:line="360" w:lineRule="auto"/>
        <w:ind w:firstLine="482"/>
        <w:rPr>
          <w:rFonts w:asciiTheme="minorEastAsia" w:hAnsiTheme="minorEastAsia" w:cs="微软雅黑"/>
          <w:bCs/>
          <w:sz w:val="21"/>
          <w:szCs w:val="21"/>
        </w:rPr>
      </w:pPr>
      <w:r w:rsidRPr="008D3AF9">
        <w:rPr>
          <w:rFonts w:asciiTheme="minorEastAsia" w:hAnsiTheme="minorEastAsia" w:cs="微软雅黑"/>
          <w:bCs/>
          <w:sz w:val="21"/>
          <w:szCs w:val="21"/>
        </w:rPr>
        <w:t>值班小组接到警情后，立即研判并启动【1J】救援响应。</w:t>
      </w:r>
    </w:p>
    <w:p w14:paraId="232B08E5" w14:textId="77777777" w:rsidR="00F704DA" w:rsidRPr="008D3AF9" w:rsidRDefault="00F704DA" w:rsidP="008D3AF9">
      <w:pPr>
        <w:pStyle w:val="a7"/>
        <w:spacing w:line="360" w:lineRule="auto"/>
        <w:ind w:firstLine="482"/>
        <w:rPr>
          <w:rFonts w:asciiTheme="minorEastAsia" w:hAnsiTheme="minorEastAsia" w:cs="微软雅黑"/>
          <w:bCs/>
          <w:sz w:val="21"/>
          <w:szCs w:val="21"/>
        </w:rPr>
      </w:pPr>
      <w:r w:rsidRPr="008D3AF9">
        <w:rPr>
          <w:rFonts w:asciiTheme="minorEastAsia" w:hAnsiTheme="minorEastAsia" w:cs="微软雅黑"/>
          <w:bCs/>
          <w:sz w:val="21"/>
          <w:szCs w:val="21"/>
        </w:rPr>
        <w:t>11:00，召集先遣小组12人前往事发地点，与消防、公安等部门共同转运受伤事主下山。</w:t>
      </w:r>
    </w:p>
    <w:p w14:paraId="4500FFC6" w14:textId="71462B76" w:rsidR="00F704DA" w:rsidRDefault="00F704DA" w:rsidP="00F02B43">
      <w:pPr>
        <w:pStyle w:val="a7"/>
        <w:spacing w:line="360" w:lineRule="auto"/>
        <w:ind w:firstLine="482"/>
        <w:rPr>
          <w:rFonts w:asciiTheme="minorEastAsia" w:hAnsiTheme="minorEastAsia" w:cs="微软雅黑"/>
          <w:bCs/>
          <w:sz w:val="21"/>
          <w:szCs w:val="21"/>
        </w:rPr>
      </w:pPr>
      <w:r w:rsidRPr="008D3AF9">
        <w:rPr>
          <w:rFonts w:asciiTheme="minorEastAsia" w:hAnsiTheme="minorEastAsia" w:cs="微软雅黑"/>
          <w:bCs/>
          <w:sz w:val="21"/>
          <w:szCs w:val="21"/>
        </w:rPr>
        <w:lastRenderedPageBreak/>
        <w:t>13:09，事主被转运至120急救车，救援行动结束。</w:t>
      </w:r>
    </w:p>
    <w:p w14:paraId="2BFE4468" w14:textId="281B86DB" w:rsidR="0019626E" w:rsidRPr="008D3AF9" w:rsidRDefault="0019626E" w:rsidP="007F090D">
      <w:pPr>
        <w:pStyle w:val="a7"/>
        <w:spacing w:line="360" w:lineRule="auto"/>
        <w:ind w:firstLine="482"/>
        <w:jc w:val="center"/>
        <w:rPr>
          <w:rFonts w:asciiTheme="minorEastAsia" w:hAnsiTheme="minorEastAsia" w:cs="微软雅黑"/>
          <w:bCs/>
          <w:sz w:val="21"/>
          <w:szCs w:val="21"/>
        </w:rPr>
      </w:pPr>
      <w:r>
        <w:rPr>
          <w:rFonts w:asciiTheme="minorEastAsia" w:hAnsiTheme="minorEastAsia" w:cs="微软雅黑" w:hint="eastAsia"/>
          <w:bCs/>
          <w:noProof/>
          <w:sz w:val="21"/>
          <w:szCs w:val="21"/>
        </w:rPr>
        <w:drawing>
          <wp:inline distT="0" distB="0" distL="0" distR="0" wp14:anchorId="43113B94" wp14:editId="729F4C24">
            <wp:extent cx="3429000" cy="25717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1925" cy="2573944"/>
                    </a:xfrm>
                    <a:prstGeom prst="rect">
                      <a:avLst/>
                    </a:prstGeom>
                  </pic:spPr>
                </pic:pic>
              </a:graphicData>
            </a:graphic>
          </wp:inline>
        </w:drawing>
      </w:r>
    </w:p>
    <w:p w14:paraId="52612CD0" w14:textId="39196981" w:rsidR="00F704DA" w:rsidRDefault="00F02B43" w:rsidP="00F02B43">
      <w:pPr>
        <w:pStyle w:val="a7"/>
        <w:spacing w:line="360" w:lineRule="auto"/>
        <w:ind w:firstLine="482"/>
        <w:rPr>
          <w:rFonts w:asciiTheme="minorEastAsia" w:hAnsiTheme="minorEastAsia" w:cs="微软雅黑"/>
          <w:bCs/>
          <w:sz w:val="21"/>
          <w:szCs w:val="21"/>
        </w:rPr>
      </w:pPr>
      <w:r>
        <w:rPr>
          <w:rFonts w:asciiTheme="minorEastAsia" w:hAnsiTheme="minorEastAsia" w:cs="微软雅黑" w:hint="eastAsia"/>
          <w:bCs/>
          <w:sz w:val="21"/>
          <w:szCs w:val="21"/>
        </w:rPr>
        <w:t>4、</w:t>
      </w:r>
      <w:r w:rsidR="00F704DA" w:rsidRPr="008D3AF9">
        <w:rPr>
          <w:rFonts w:asciiTheme="minorEastAsia" w:hAnsiTheme="minorEastAsia" w:cs="微软雅黑"/>
          <w:bCs/>
          <w:sz w:val="21"/>
          <w:szCs w:val="21"/>
        </w:rPr>
        <w:t>2021年4月5日，</w:t>
      </w:r>
      <w:r w:rsidR="00F704DA" w:rsidRPr="008D3AF9">
        <w:rPr>
          <w:rFonts w:asciiTheme="minorEastAsia" w:hAnsiTheme="minorEastAsia" w:cs="微软雅黑" w:hint="eastAsia"/>
          <w:bCs/>
          <w:sz w:val="21"/>
          <w:szCs w:val="21"/>
          <w:lang w:eastAsia="zh-Hans"/>
        </w:rPr>
        <w:t>山东</w:t>
      </w:r>
      <w:r w:rsidR="00F704DA" w:rsidRPr="008D3AF9">
        <w:rPr>
          <w:rFonts w:asciiTheme="minorEastAsia" w:hAnsiTheme="minorEastAsia" w:cs="微软雅黑"/>
          <w:bCs/>
          <w:sz w:val="21"/>
          <w:szCs w:val="21"/>
        </w:rPr>
        <w:t>淄博市城际救援队第11支队接总队通知，应淄川区太河镇齐山风景区邀请负责节假日期间景区内的游客安全保障工作。一名儿童在爬山过程中不慎摔倒，头部血流不止，接到景区电话，我队支队长王兆友和孙金锋大队长跑步赶到现场，轮流把孩子抱下山送往医院后撒离，继续回到值勤</w:t>
      </w:r>
      <w:r w:rsidR="00A2491E">
        <w:rPr>
          <w:rFonts w:asciiTheme="minorEastAsia" w:hAnsiTheme="minorEastAsia" w:cs="微软雅黑" w:hint="eastAsia"/>
          <w:bCs/>
          <w:sz w:val="21"/>
          <w:szCs w:val="21"/>
        </w:rPr>
        <w:t>岗</w:t>
      </w:r>
      <w:r w:rsidR="00F704DA" w:rsidRPr="008D3AF9">
        <w:rPr>
          <w:rFonts w:asciiTheme="minorEastAsia" w:hAnsiTheme="minorEastAsia" w:cs="微软雅黑"/>
          <w:bCs/>
          <w:sz w:val="21"/>
          <w:szCs w:val="21"/>
        </w:rPr>
        <w:t>位上。</w:t>
      </w:r>
    </w:p>
    <w:p w14:paraId="1EF13B5A" w14:textId="6B097545" w:rsidR="0019626E" w:rsidRPr="008D3AF9" w:rsidRDefault="00A12B6D" w:rsidP="007F090D">
      <w:pPr>
        <w:pStyle w:val="a7"/>
        <w:spacing w:line="360" w:lineRule="auto"/>
        <w:ind w:firstLine="482"/>
        <w:jc w:val="center"/>
        <w:rPr>
          <w:rFonts w:asciiTheme="minorEastAsia" w:hAnsiTheme="minorEastAsia" w:cs="微软雅黑"/>
          <w:bCs/>
          <w:sz w:val="21"/>
          <w:szCs w:val="21"/>
        </w:rPr>
      </w:pPr>
      <w:r>
        <w:rPr>
          <w:rFonts w:asciiTheme="minorEastAsia" w:hAnsiTheme="minorEastAsia" w:cs="微软雅黑" w:hint="eastAsia"/>
          <w:bCs/>
          <w:noProof/>
          <w:sz w:val="21"/>
          <w:szCs w:val="21"/>
        </w:rPr>
        <w:drawing>
          <wp:inline distT="0" distB="0" distL="0" distR="0" wp14:anchorId="64E4D904" wp14:editId="4EE090EF">
            <wp:extent cx="4297396" cy="2419350"/>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5476" cy="2429529"/>
                    </a:xfrm>
                    <a:prstGeom prst="rect">
                      <a:avLst/>
                    </a:prstGeom>
                  </pic:spPr>
                </pic:pic>
              </a:graphicData>
            </a:graphic>
          </wp:inline>
        </w:drawing>
      </w:r>
    </w:p>
    <w:p w14:paraId="521E2853" w14:textId="62A87199" w:rsidR="00F704DA" w:rsidRDefault="007F090D" w:rsidP="00F02B43">
      <w:pPr>
        <w:pStyle w:val="a7"/>
        <w:spacing w:line="360" w:lineRule="auto"/>
        <w:ind w:firstLine="482"/>
        <w:rPr>
          <w:rFonts w:asciiTheme="minorEastAsia" w:hAnsiTheme="minorEastAsia" w:cs="微软雅黑"/>
          <w:bCs/>
          <w:sz w:val="21"/>
          <w:szCs w:val="21"/>
        </w:rPr>
      </w:pPr>
      <w:r>
        <w:rPr>
          <w:rFonts w:asciiTheme="minorEastAsia" w:hAnsiTheme="minorEastAsia" w:cs="微软雅黑" w:hint="eastAsia"/>
          <w:bCs/>
          <w:noProof/>
          <w:sz w:val="21"/>
          <w:szCs w:val="21"/>
        </w:rPr>
        <w:lastRenderedPageBreak/>
        <w:drawing>
          <wp:anchor distT="0" distB="0" distL="114300" distR="114300" simplePos="0" relativeHeight="251678720" behindDoc="0" locked="0" layoutInCell="1" allowOverlap="1" wp14:anchorId="55A94763" wp14:editId="17158794">
            <wp:simplePos x="0" y="0"/>
            <wp:positionH relativeFrom="column">
              <wp:posOffset>3181350</wp:posOffset>
            </wp:positionH>
            <wp:positionV relativeFrom="paragraph">
              <wp:posOffset>1466215</wp:posOffset>
            </wp:positionV>
            <wp:extent cx="2676525" cy="1993265"/>
            <wp:effectExtent l="0" t="0" r="9525" b="6985"/>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6525" cy="1993265"/>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hAnsiTheme="minorEastAsia" w:cs="微软雅黑" w:hint="eastAsia"/>
          <w:bCs/>
          <w:noProof/>
          <w:szCs w:val="21"/>
        </w:rPr>
        <w:drawing>
          <wp:anchor distT="0" distB="0" distL="114300" distR="114300" simplePos="0" relativeHeight="251677696" behindDoc="0" locked="0" layoutInCell="1" allowOverlap="1" wp14:anchorId="261E3756" wp14:editId="731AF8AF">
            <wp:simplePos x="0" y="0"/>
            <wp:positionH relativeFrom="column">
              <wp:posOffset>-56515</wp:posOffset>
            </wp:positionH>
            <wp:positionV relativeFrom="paragraph">
              <wp:posOffset>1632142</wp:posOffset>
            </wp:positionV>
            <wp:extent cx="3237865" cy="1823085"/>
            <wp:effectExtent l="0" t="0" r="635" b="5715"/>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7865" cy="1823085"/>
                    </a:xfrm>
                    <a:prstGeom prst="rect">
                      <a:avLst/>
                    </a:prstGeom>
                  </pic:spPr>
                </pic:pic>
              </a:graphicData>
            </a:graphic>
            <wp14:sizeRelH relativeFrom="margin">
              <wp14:pctWidth>0</wp14:pctWidth>
            </wp14:sizeRelH>
            <wp14:sizeRelV relativeFrom="margin">
              <wp14:pctHeight>0</wp14:pctHeight>
            </wp14:sizeRelV>
          </wp:anchor>
        </w:drawing>
      </w:r>
      <w:r w:rsidR="00F02B43">
        <w:rPr>
          <w:rFonts w:asciiTheme="minorEastAsia" w:hAnsiTheme="minorEastAsia" w:cs="微软雅黑" w:hint="eastAsia"/>
          <w:bCs/>
          <w:sz w:val="21"/>
          <w:szCs w:val="21"/>
        </w:rPr>
        <w:t>5、</w:t>
      </w:r>
      <w:r w:rsidR="00F704DA" w:rsidRPr="008D3AF9">
        <w:rPr>
          <w:rFonts w:asciiTheme="minorEastAsia" w:hAnsiTheme="minorEastAsia" w:cs="微软雅黑" w:hint="eastAsia"/>
          <w:bCs/>
          <w:sz w:val="21"/>
          <w:szCs w:val="21"/>
        </w:rPr>
        <w:t>2021年4月11日13:32，</w:t>
      </w:r>
      <w:r w:rsidR="00F704DA" w:rsidRPr="008D3AF9">
        <w:rPr>
          <w:rFonts w:asciiTheme="minorEastAsia" w:hAnsiTheme="minorEastAsia" w:cs="微软雅黑" w:hint="eastAsia"/>
          <w:bCs/>
          <w:sz w:val="21"/>
          <w:szCs w:val="21"/>
          <w:lang w:eastAsia="zh-Hans"/>
        </w:rPr>
        <w:t>深圳公益救援队</w:t>
      </w:r>
      <w:r w:rsidR="00F704DA" w:rsidRPr="008D3AF9">
        <w:rPr>
          <w:rFonts w:asciiTheme="minorEastAsia" w:hAnsiTheme="minorEastAsia" w:cs="微软雅黑" w:hint="eastAsia"/>
          <w:bCs/>
          <w:sz w:val="21"/>
          <w:szCs w:val="21"/>
        </w:rPr>
        <w:t>接到驴友报警：有一名女性驴友从大鹿港前往柚柑湾方向的灯塔处滑坠，头部受创出血不能动弹需要救援。17:02  行动小组队员陆续上岸并进行了伤情评估：事主头部出血，髋骨和肋骨有疼痛感；18:05  固定完伤员并搬抬进担架后，利用绳索协助伤员下放到快艇上；18:39  伤员由快艇运送到岸后由120急救车接往南澳人民医院救治，行动结束。本次行动共出动队员27名，其中前指16名，后指11名。</w:t>
      </w:r>
    </w:p>
    <w:p w14:paraId="546D16B1" w14:textId="532A5E32" w:rsidR="00F704DA" w:rsidRDefault="00F02B43" w:rsidP="00F02B43">
      <w:pPr>
        <w:pStyle w:val="a7"/>
        <w:spacing w:line="360" w:lineRule="auto"/>
        <w:ind w:firstLine="482"/>
        <w:rPr>
          <w:rFonts w:asciiTheme="minorEastAsia" w:hAnsiTheme="minorEastAsia" w:cs="微软雅黑"/>
          <w:bCs/>
          <w:sz w:val="21"/>
          <w:szCs w:val="21"/>
        </w:rPr>
      </w:pPr>
      <w:r>
        <w:rPr>
          <w:rFonts w:asciiTheme="minorEastAsia" w:hAnsiTheme="minorEastAsia" w:cs="微软雅黑" w:hint="eastAsia"/>
          <w:bCs/>
          <w:sz w:val="21"/>
          <w:szCs w:val="21"/>
        </w:rPr>
        <w:t>6、</w:t>
      </w:r>
      <w:r w:rsidR="00F704DA" w:rsidRPr="008D3AF9">
        <w:rPr>
          <w:rFonts w:asciiTheme="minorEastAsia" w:hAnsiTheme="minorEastAsia" w:cs="微软雅黑" w:hint="eastAsia"/>
          <w:bCs/>
          <w:sz w:val="21"/>
          <w:szCs w:val="21"/>
        </w:rPr>
        <w:t>2021年4月17日</w:t>
      </w:r>
      <w:r w:rsidR="00F704DA" w:rsidRPr="008D3AF9">
        <w:rPr>
          <w:rFonts w:asciiTheme="minorEastAsia" w:hAnsiTheme="minorEastAsia" w:cs="微软雅黑" w:hint="eastAsia"/>
          <w:bCs/>
          <w:sz w:val="21"/>
          <w:szCs w:val="21"/>
          <w:lang w:eastAsia="zh-Hans"/>
        </w:rPr>
        <w:t>厦门北极星救援队</w:t>
      </w:r>
      <w:r w:rsidR="00F704DA" w:rsidRPr="008D3AF9">
        <w:rPr>
          <w:rFonts w:asciiTheme="minorEastAsia" w:hAnsiTheme="minorEastAsia" w:cs="微软雅黑" w:hint="eastAsia"/>
          <w:bCs/>
          <w:sz w:val="21"/>
          <w:szCs w:val="21"/>
        </w:rPr>
        <w:t>应邀承担思明体育时尚季城市越野赛做安全保障工作，数名队员为赛道安全架设防护、通讯</w:t>
      </w:r>
      <w:r w:rsidR="008602C0">
        <w:rPr>
          <w:rFonts w:asciiTheme="minorEastAsia" w:hAnsiTheme="minorEastAsia" w:cs="微软雅黑" w:hint="eastAsia"/>
          <w:bCs/>
          <w:sz w:val="21"/>
          <w:szCs w:val="21"/>
        </w:rPr>
        <w:t>。</w:t>
      </w:r>
      <w:r w:rsidR="00F704DA" w:rsidRPr="008D3AF9">
        <w:rPr>
          <w:rFonts w:asciiTheme="minorEastAsia" w:hAnsiTheme="minorEastAsia" w:cs="微软雅黑" w:hint="eastAsia"/>
          <w:bCs/>
          <w:sz w:val="21"/>
          <w:szCs w:val="21"/>
        </w:rPr>
        <w:t>19：13接到110指挥中心警情电话，有两位群众在东坪山磨心山健步道附近迷路受困，北极星救援队紧急集合5名队员，第一时间联系受困群众，根据受困者的描述和提供的照片确定救援位置，并制定救援方案。19：20携带救援装备和物资进山救援。19：54找到两位受困群众，适当心理安抚，给予补给，莲前派出所蔡警官随后赶到，了解情况后一起将两位女孩子护送下山。20：18将两位受困群众带到安全区域，顺利完成此次救援任务。</w:t>
      </w:r>
    </w:p>
    <w:p w14:paraId="6634E214" w14:textId="36A3D3BA" w:rsidR="0019626E" w:rsidRPr="008D3AF9" w:rsidRDefault="0019626E" w:rsidP="007F090D">
      <w:pPr>
        <w:pStyle w:val="a7"/>
        <w:spacing w:line="360" w:lineRule="auto"/>
        <w:ind w:firstLine="482"/>
        <w:jc w:val="center"/>
        <w:rPr>
          <w:rFonts w:asciiTheme="minorEastAsia" w:hAnsiTheme="minorEastAsia" w:cs="微软雅黑"/>
          <w:bCs/>
          <w:sz w:val="21"/>
          <w:szCs w:val="21"/>
        </w:rPr>
      </w:pPr>
      <w:r>
        <w:rPr>
          <w:rFonts w:asciiTheme="minorEastAsia" w:hAnsiTheme="minorEastAsia" w:cs="微软雅黑" w:hint="eastAsia"/>
          <w:bCs/>
          <w:noProof/>
          <w:sz w:val="21"/>
          <w:szCs w:val="21"/>
        </w:rPr>
        <w:lastRenderedPageBreak/>
        <w:drawing>
          <wp:inline distT="0" distB="0" distL="0" distR="0" wp14:anchorId="45FE4CDA" wp14:editId="1AB131B8">
            <wp:extent cx="4334715" cy="2438400"/>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43781" cy="2443500"/>
                    </a:xfrm>
                    <a:prstGeom prst="rect">
                      <a:avLst/>
                    </a:prstGeom>
                  </pic:spPr>
                </pic:pic>
              </a:graphicData>
            </a:graphic>
          </wp:inline>
        </w:drawing>
      </w:r>
    </w:p>
    <w:p w14:paraId="37182A8E" w14:textId="1B6C9442" w:rsidR="00F704DA" w:rsidRPr="008D3AF9" w:rsidRDefault="00F02B43" w:rsidP="008D3AF9">
      <w:pPr>
        <w:pStyle w:val="a7"/>
        <w:spacing w:line="360" w:lineRule="auto"/>
        <w:ind w:firstLine="482"/>
        <w:rPr>
          <w:rFonts w:asciiTheme="minorEastAsia" w:hAnsiTheme="minorEastAsia" w:cs="微软雅黑"/>
          <w:bCs/>
          <w:sz w:val="21"/>
          <w:szCs w:val="21"/>
        </w:rPr>
      </w:pPr>
      <w:r>
        <w:rPr>
          <w:rFonts w:asciiTheme="minorEastAsia" w:hAnsiTheme="minorEastAsia" w:cs="微软雅黑" w:hint="eastAsia"/>
          <w:bCs/>
          <w:sz w:val="21"/>
          <w:szCs w:val="21"/>
        </w:rPr>
        <w:t>7、</w:t>
      </w:r>
      <w:r w:rsidR="00F704DA" w:rsidRPr="008D3AF9">
        <w:rPr>
          <w:rFonts w:asciiTheme="minorEastAsia" w:hAnsiTheme="minorEastAsia" w:cs="微软雅黑"/>
          <w:bCs/>
          <w:sz w:val="21"/>
          <w:szCs w:val="21"/>
        </w:rPr>
        <w:t>2021年4月21日17:40，</w:t>
      </w:r>
      <w:r w:rsidR="00F704DA" w:rsidRPr="008D3AF9">
        <w:rPr>
          <w:rFonts w:asciiTheme="minorEastAsia" w:hAnsiTheme="minorEastAsia" w:cs="微软雅黑" w:hint="eastAsia"/>
          <w:bCs/>
          <w:sz w:val="21"/>
          <w:szCs w:val="21"/>
          <w:lang w:eastAsia="zh-Hans"/>
        </w:rPr>
        <w:t>河南省应急救援</w:t>
      </w:r>
      <w:r w:rsidR="00F704DA" w:rsidRPr="008D3AF9">
        <w:rPr>
          <w:rFonts w:asciiTheme="minorEastAsia" w:hAnsiTheme="minorEastAsia" w:cs="微软雅黑"/>
          <w:bCs/>
          <w:sz w:val="21"/>
          <w:szCs w:val="21"/>
        </w:rPr>
        <w:t>协会24小时公益救援电话接警称，一队游客7人在嵩山徒步登山游玩，行至小玉皇沟附近时，其中一人（男，44岁）失足坠崖跌入水潭，头部出血，腰部受伤，请求救援。协会立即调派新密应急救援队前往救援.经过近5个小时的跋涉，全体人员于次日凌晨3时许安全到达停车场，将伤者移送至等候的120急救车上，进行进一步救治，此次救援行动圆满结束。</w:t>
      </w:r>
    </w:p>
    <w:p w14:paraId="35256274" w14:textId="58C41BC8" w:rsidR="00F704DA" w:rsidRDefault="00F02B43" w:rsidP="00F02B43">
      <w:pPr>
        <w:pStyle w:val="a7"/>
        <w:spacing w:line="360" w:lineRule="auto"/>
        <w:ind w:firstLine="482"/>
        <w:rPr>
          <w:rFonts w:asciiTheme="minorEastAsia" w:hAnsiTheme="minorEastAsia" w:cs="微软雅黑"/>
          <w:bCs/>
          <w:sz w:val="21"/>
          <w:szCs w:val="21"/>
          <w:lang w:eastAsia="zh-Hans"/>
        </w:rPr>
      </w:pPr>
      <w:r>
        <w:rPr>
          <w:rFonts w:asciiTheme="minorEastAsia" w:hAnsiTheme="minorEastAsia" w:cs="微软雅黑" w:hint="eastAsia"/>
          <w:bCs/>
          <w:sz w:val="21"/>
          <w:szCs w:val="21"/>
        </w:rPr>
        <w:t>8、</w:t>
      </w:r>
      <w:r w:rsidR="00F704DA" w:rsidRPr="008D3AF9">
        <w:rPr>
          <w:rFonts w:asciiTheme="minorEastAsia" w:hAnsiTheme="minorEastAsia" w:cs="微软雅黑"/>
          <w:bCs/>
          <w:sz w:val="21"/>
          <w:szCs w:val="21"/>
        </w:rPr>
        <w:t>2</w:t>
      </w:r>
      <w:r w:rsidR="00F704DA" w:rsidRPr="008D3AF9">
        <w:rPr>
          <w:rFonts w:asciiTheme="minorEastAsia" w:hAnsiTheme="minorEastAsia" w:cs="微软雅黑" w:hint="eastAsia"/>
          <w:bCs/>
          <w:sz w:val="21"/>
          <w:szCs w:val="21"/>
        </w:rPr>
        <w:t>021年4月24日14:50，</w:t>
      </w:r>
      <w:r w:rsidR="00F704DA" w:rsidRPr="008D3AF9">
        <w:rPr>
          <w:rFonts w:asciiTheme="minorEastAsia" w:hAnsiTheme="minorEastAsia" w:cs="微软雅黑" w:hint="eastAsia"/>
          <w:bCs/>
          <w:sz w:val="21"/>
          <w:szCs w:val="21"/>
          <w:lang w:eastAsia="zh-Hans"/>
        </w:rPr>
        <w:t>河南省应急救援</w:t>
      </w:r>
      <w:r w:rsidR="00F704DA" w:rsidRPr="008D3AF9">
        <w:rPr>
          <w:rFonts w:asciiTheme="minorEastAsia" w:hAnsiTheme="minorEastAsia" w:cs="微软雅黑"/>
          <w:bCs/>
          <w:sz w:val="21"/>
          <w:szCs w:val="21"/>
        </w:rPr>
        <w:t>协会</w:t>
      </w:r>
      <w:r w:rsidR="00F704DA" w:rsidRPr="008D3AF9">
        <w:rPr>
          <w:rFonts w:asciiTheme="minorEastAsia" w:hAnsiTheme="minorEastAsia" w:cs="微软雅黑" w:hint="eastAsia"/>
          <w:bCs/>
          <w:sz w:val="21"/>
          <w:szCs w:val="21"/>
        </w:rPr>
        <w:t>24小时公益救援电话接警称，滑县一队游客14人在林州千瀑沟登山游玩，行至二道崖附近时，一游客（男，41岁）不慎滑坠，身体撞击在乱石上，胸部腰部疼痛难忍，请求救援。协会立即调派林州应急救援队前往事发地，同时通知安阳应急救援队赶赴现场支援</w:t>
      </w:r>
      <w:r w:rsidR="00F704DA" w:rsidRPr="008D3AF9">
        <w:rPr>
          <w:rFonts w:asciiTheme="minorEastAsia" w:hAnsiTheme="minorEastAsia" w:cs="微软雅黑"/>
          <w:bCs/>
          <w:sz w:val="21"/>
          <w:szCs w:val="21"/>
        </w:rPr>
        <w:t>，</w:t>
      </w:r>
      <w:r w:rsidR="00F704DA" w:rsidRPr="008D3AF9">
        <w:rPr>
          <w:rFonts w:asciiTheme="minorEastAsia" w:hAnsiTheme="minorEastAsia" w:cs="微软雅黑" w:hint="eastAsia"/>
          <w:bCs/>
          <w:sz w:val="21"/>
          <w:szCs w:val="21"/>
          <w:lang w:eastAsia="zh-Hans"/>
        </w:rPr>
        <w:t>解救成功</w:t>
      </w:r>
      <w:r w:rsidR="00F704DA" w:rsidRPr="008D3AF9">
        <w:rPr>
          <w:rFonts w:asciiTheme="minorEastAsia" w:hAnsiTheme="minorEastAsia" w:cs="微软雅黑"/>
          <w:bCs/>
          <w:sz w:val="21"/>
          <w:szCs w:val="21"/>
          <w:lang w:eastAsia="zh-Hans"/>
        </w:rPr>
        <w:t>。</w:t>
      </w:r>
    </w:p>
    <w:p w14:paraId="766A9A00" w14:textId="6E07BFAB" w:rsidR="0019626E" w:rsidRPr="008D3AF9" w:rsidRDefault="0019626E" w:rsidP="007F090D">
      <w:pPr>
        <w:pStyle w:val="a7"/>
        <w:spacing w:line="360" w:lineRule="auto"/>
        <w:ind w:firstLine="482"/>
        <w:jc w:val="center"/>
        <w:rPr>
          <w:rFonts w:asciiTheme="minorEastAsia" w:hAnsiTheme="minorEastAsia" w:cs="微软雅黑"/>
          <w:bCs/>
          <w:sz w:val="21"/>
          <w:szCs w:val="21"/>
          <w:lang w:eastAsia="zh-Hans"/>
        </w:rPr>
      </w:pPr>
      <w:r>
        <w:rPr>
          <w:rFonts w:asciiTheme="minorEastAsia" w:hAnsiTheme="minorEastAsia" w:cs="微软雅黑" w:hint="eastAsia"/>
          <w:bCs/>
          <w:noProof/>
          <w:sz w:val="21"/>
          <w:szCs w:val="21"/>
        </w:rPr>
        <w:lastRenderedPageBreak/>
        <w:drawing>
          <wp:inline distT="0" distB="0" distL="0" distR="0" wp14:anchorId="3A51069F" wp14:editId="503EE083">
            <wp:extent cx="1655867" cy="2943225"/>
            <wp:effectExtent l="0" t="0" r="190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0925" cy="2969990"/>
                    </a:xfrm>
                    <a:prstGeom prst="rect">
                      <a:avLst/>
                    </a:prstGeom>
                  </pic:spPr>
                </pic:pic>
              </a:graphicData>
            </a:graphic>
          </wp:inline>
        </w:drawing>
      </w:r>
    </w:p>
    <w:p w14:paraId="763EBFF3" w14:textId="152E38C5" w:rsidR="00F704DA" w:rsidRDefault="00F02B43" w:rsidP="00F02B43">
      <w:pPr>
        <w:pStyle w:val="a7"/>
        <w:spacing w:line="360" w:lineRule="auto"/>
        <w:ind w:firstLine="482"/>
        <w:rPr>
          <w:rFonts w:asciiTheme="minorEastAsia" w:hAnsiTheme="minorEastAsia" w:cs="微软雅黑"/>
          <w:bCs/>
          <w:sz w:val="21"/>
          <w:szCs w:val="21"/>
        </w:rPr>
      </w:pPr>
      <w:r>
        <w:rPr>
          <w:rFonts w:asciiTheme="minorEastAsia" w:hAnsiTheme="minorEastAsia" w:cs="微软雅黑" w:hint="eastAsia"/>
          <w:bCs/>
          <w:sz w:val="21"/>
          <w:szCs w:val="21"/>
        </w:rPr>
        <w:t>9、</w:t>
      </w:r>
      <w:r w:rsidR="00F704DA" w:rsidRPr="008D3AF9">
        <w:rPr>
          <w:rFonts w:asciiTheme="minorEastAsia" w:hAnsiTheme="minorEastAsia" w:cs="微软雅黑"/>
          <w:bCs/>
          <w:sz w:val="21"/>
          <w:szCs w:val="21"/>
        </w:rPr>
        <w:t>2021年4月25日</w:t>
      </w:r>
      <w:r w:rsidR="00F704DA" w:rsidRPr="008D3AF9">
        <w:rPr>
          <w:rFonts w:asciiTheme="minorEastAsia" w:hAnsiTheme="minorEastAsia" w:cs="微软雅黑" w:hint="eastAsia"/>
          <w:bCs/>
          <w:sz w:val="21"/>
          <w:szCs w:val="21"/>
          <w:lang w:eastAsia="zh-Hans"/>
        </w:rPr>
        <w:t>江西南昌</w:t>
      </w:r>
      <w:r w:rsidR="00F704DA" w:rsidRPr="008D3AF9">
        <w:rPr>
          <w:rFonts w:asciiTheme="minorEastAsia" w:hAnsiTheme="minorEastAsia" w:cs="微软雅黑" w:hint="eastAsia"/>
          <w:bCs/>
          <w:sz w:val="21"/>
          <w:szCs w:val="21"/>
        </w:rPr>
        <w:t>雄鹰救援队</w:t>
      </w:r>
      <w:r w:rsidR="008D3AF9">
        <w:rPr>
          <w:rFonts w:asciiTheme="minorEastAsia" w:hAnsiTheme="minorEastAsia" w:cs="微软雅黑" w:hint="eastAsia"/>
          <w:bCs/>
          <w:sz w:val="21"/>
          <w:szCs w:val="21"/>
        </w:rPr>
        <w:t>在</w:t>
      </w:r>
      <w:r w:rsidR="008D3AF9" w:rsidRPr="008D3AF9">
        <w:rPr>
          <w:rFonts w:asciiTheme="minorEastAsia" w:hAnsiTheme="minorEastAsia" w:cs="微软雅黑" w:hint="eastAsia"/>
          <w:bCs/>
          <w:sz w:val="21"/>
          <w:szCs w:val="21"/>
        </w:rPr>
        <w:t>二七南路金盘路附近路遇车祸现场，一辆面包车与一辆电动车相撞，救援紧急救援，一人右下肢受伤，疑似右腿骨折。我们队员给予下肢固定包扎</w:t>
      </w:r>
      <w:r w:rsidR="008D3AF9">
        <w:rPr>
          <w:rFonts w:asciiTheme="minorEastAsia" w:hAnsiTheme="minorEastAsia" w:cs="微软雅黑" w:hint="eastAsia"/>
          <w:bCs/>
          <w:sz w:val="21"/>
          <w:szCs w:val="21"/>
        </w:rPr>
        <w:t>，</w:t>
      </w:r>
      <w:r w:rsidR="008D3AF9" w:rsidRPr="008D3AF9">
        <w:rPr>
          <w:rFonts w:asciiTheme="minorEastAsia" w:hAnsiTheme="minorEastAsia" w:cs="微软雅黑" w:hint="eastAsia"/>
          <w:bCs/>
          <w:sz w:val="21"/>
          <w:szCs w:val="21"/>
        </w:rPr>
        <w:t>现场处置伤员，尽量减少受伤人员的伤情，与前来的120、110交接工作。高效的处理得到110、120的大力肯定。</w:t>
      </w:r>
    </w:p>
    <w:p w14:paraId="266E33F8" w14:textId="7C2ED92F" w:rsidR="0019626E" w:rsidRPr="008D3AF9" w:rsidRDefault="0019626E" w:rsidP="007F090D">
      <w:pPr>
        <w:pStyle w:val="a7"/>
        <w:spacing w:line="360" w:lineRule="auto"/>
        <w:ind w:firstLine="482"/>
        <w:jc w:val="center"/>
        <w:rPr>
          <w:rFonts w:asciiTheme="minorEastAsia" w:hAnsiTheme="minorEastAsia" w:cs="微软雅黑"/>
          <w:bCs/>
          <w:sz w:val="21"/>
          <w:szCs w:val="21"/>
          <w:lang w:eastAsia="zh-Hans"/>
        </w:rPr>
      </w:pPr>
      <w:r>
        <w:rPr>
          <w:rFonts w:asciiTheme="minorEastAsia" w:hAnsiTheme="minorEastAsia" w:cs="微软雅黑" w:hint="eastAsia"/>
          <w:bCs/>
          <w:noProof/>
          <w:sz w:val="21"/>
          <w:szCs w:val="21"/>
        </w:rPr>
        <w:drawing>
          <wp:inline distT="0" distB="0" distL="0" distR="0" wp14:anchorId="2C4EE72C" wp14:editId="3743C119">
            <wp:extent cx="4102100" cy="30765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2100" cy="3076575"/>
                    </a:xfrm>
                    <a:prstGeom prst="rect">
                      <a:avLst/>
                    </a:prstGeom>
                  </pic:spPr>
                </pic:pic>
              </a:graphicData>
            </a:graphic>
          </wp:inline>
        </w:drawing>
      </w:r>
    </w:p>
    <w:p w14:paraId="3092F315" w14:textId="7E738578" w:rsidR="001D5F73" w:rsidRPr="00812C04" w:rsidRDefault="001D5F73" w:rsidP="00812C04">
      <w:pPr>
        <w:widowControl/>
        <w:spacing w:line="360" w:lineRule="auto"/>
        <w:ind w:firstLine="480"/>
        <w:jc w:val="left"/>
        <w:rPr>
          <w:rFonts w:asciiTheme="minorEastAsia" w:eastAsiaTheme="minorEastAsia" w:hAnsiTheme="minorEastAsia"/>
          <w:b/>
          <w:bCs/>
          <w:szCs w:val="21"/>
          <w:highlight w:val="yellow"/>
        </w:rPr>
      </w:pPr>
      <w:r>
        <w:rPr>
          <w:rFonts w:asciiTheme="minorEastAsia" w:eastAsiaTheme="minorEastAsia" w:hAnsiTheme="minorEastAsia" w:cstheme="minorEastAsia" w:hint="eastAsia"/>
          <w:b/>
          <w:bCs/>
          <w:sz w:val="28"/>
          <w:szCs w:val="30"/>
        </w:rPr>
        <w:lastRenderedPageBreak/>
        <w:t>能建</w:t>
      </w:r>
      <w:r w:rsidRPr="006A1D64">
        <w:rPr>
          <w:rFonts w:asciiTheme="minorEastAsia" w:eastAsiaTheme="minorEastAsia" w:hAnsiTheme="minorEastAsia" w:cstheme="minorEastAsia" w:hint="eastAsia"/>
          <w:b/>
          <w:bCs/>
          <w:sz w:val="28"/>
          <w:szCs w:val="30"/>
        </w:rPr>
        <w:t>项目</w:t>
      </w:r>
    </w:p>
    <w:p w14:paraId="2A7487A6" w14:textId="77777777" w:rsidR="00BA201B" w:rsidRPr="00812C04" w:rsidRDefault="00BA201B" w:rsidP="00812C04">
      <w:pPr>
        <w:pStyle w:val="1"/>
        <w:spacing w:line="360" w:lineRule="auto"/>
        <w:rPr>
          <w:rFonts w:asciiTheme="minorEastAsia" w:eastAsiaTheme="minorEastAsia" w:hAnsiTheme="minorEastAsia"/>
          <w:color w:val="auto"/>
          <w:sz w:val="28"/>
          <w:szCs w:val="28"/>
        </w:rPr>
      </w:pPr>
      <w:r w:rsidRPr="00812C04">
        <w:rPr>
          <w:rFonts w:asciiTheme="minorEastAsia" w:eastAsiaTheme="minorEastAsia" w:hAnsiTheme="minorEastAsia" w:hint="eastAsia"/>
          <w:color w:val="auto"/>
          <w:sz w:val="28"/>
          <w:szCs w:val="28"/>
        </w:rPr>
        <w:t>一</w:t>
      </w:r>
      <w:r w:rsidRPr="00812C04">
        <w:rPr>
          <w:rFonts w:asciiTheme="minorEastAsia" w:eastAsiaTheme="minorEastAsia" w:hAnsiTheme="minorEastAsia"/>
          <w:color w:val="auto"/>
          <w:sz w:val="28"/>
          <w:szCs w:val="28"/>
        </w:rPr>
        <w:t>.项目整体</w:t>
      </w:r>
      <w:r w:rsidRPr="00812C04">
        <w:rPr>
          <w:rFonts w:asciiTheme="minorEastAsia" w:eastAsiaTheme="minorEastAsia" w:hAnsiTheme="minorEastAsia" w:hint="eastAsia"/>
          <w:color w:val="auto"/>
          <w:sz w:val="28"/>
          <w:szCs w:val="28"/>
        </w:rPr>
        <w:t>进展</w:t>
      </w:r>
    </w:p>
    <w:p w14:paraId="020DE6E1" w14:textId="3A9C1C21" w:rsidR="00BA201B" w:rsidRPr="00764D36" w:rsidRDefault="00BA201B" w:rsidP="00812C04">
      <w:pPr>
        <w:spacing w:line="360" w:lineRule="auto"/>
        <w:ind w:firstLineChars="200" w:firstLine="420"/>
        <w:rPr>
          <w:rFonts w:asciiTheme="minorEastAsia" w:eastAsiaTheme="minorEastAsia" w:hAnsiTheme="minorEastAsia"/>
          <w:szCs w:val="21"/>
        </w:rPr>
      </w:pPr>
      <w:r w:rsidRPr="00764D36">
        <w:rPr>
          <w:rFonts w:asciiTheme="minorEastAsia" w:eastAsiaTheme="minorEastAsia" w:hAnsiTheme="minorEastAsia"/>
          <w:szCs w:val="21"/>
        </w:rPr>
        <w:t xml:space="preserve">  </w:t>
      </w:r>
      <w:r w:rsidR="009F5F74" w:rsidRPr="00E41424">
        <w:rPr>
          <w:rFonts w:asciiTheme="minorEastAsia" w:hAnsiTheme="minorEastAsia" w:hint="eastAsia"/>
          <w:szCs w:val="21"/>
        </w:rPr>
        <w:t>2021年4月，壹基金联合救灾能力建设项目举办8场能力建设活动，共计有来自167家次社会组织、271人次工作人员及志愿者受益。</w:t>
      </w:r>
    </w:p>
    <w:p w14:paraId="6A5EFED5" w14:textId="787BFE86" w:rsidR="00BA201B" w:rsidRPr="00812C04" w:rsidRDefault="00BA201B" w:rsidP="00812C04">
      <w:pPr>
        <w:pStyle w:val="2"/>
        <w:spacing w:line="360" w:lineRule="auto"/>
        <w:rPr>
          <w:rFonts w:asciiTheme="minorEastAsia" w:eastAsiaTheme="minorEastAsia" w:hAnsiTheme="minorEastAsia"/>
          <w:sz w:val="28"/>
          <w:szCs w:val="28"/>
        </w:rPr>
      </w:pPr>
      <w:bookmarkStart w:id="2" w:name="_Toc12280632"/>
      <w:r w:rsidRPr="00812C04">
        <w:rPr>
          <w:rFonts w:asciiTheme="minorEastAsia" w:eastAsiaTheme="minorEastAsia" w:hAnsiTheme="minorEastAsia" w:hint="eastAsia"/>
          <w:sz w:val="28"/>
          <w:szCs w:val="28"/>
        </w:rPr>
        <w:t>二</w:t>
      </w:r>
      <w:r w:rsidR="001D5F73" w:rsidRPr="00812C04">
        <w:rPr>
          <w:rFonts w:asciiTheme="minorEastAsia" w:eastAsiaTheme="minorEastAsia" w:hAnsiTheme="minorEastAsia" w:hint="eastAsia"/>
          <w:sz w:val="28"/>
          <w:szCs w:val="28"/>
        </w:rPr>
        <w:t>、</w:t>
      </w:r>
      <w:r w:rsidRPr="00812C04">
        <w:rPr>
          <w:rFonts w:asciiTheme="minorEastAsia" w:eastAsiaTheme="minorEastAsia" w:hAnsiTheme="minorEastAsia" w:hint="eastAsia"/>
          <w:sz w:val="28"/>
          <w:szCs w:val="28"/>
        </w:rPr>
        <w:t>主要项目</w:t>
      </w:r>
      <w:r w:rsidRPr="00812C04">
        <w:rPr>
          <w:rFonts w:asciiTheme="minorEastAsia" w:eastAsiaTheme="minorEastAsia" w:hAnsiTheme="minorEastAsia"/>
          <w:sz w:val="28"/>
          <w:szCs w:val="28"/>
        </w:rPr>
        <w:t>活动</w:t>
      </w:r>
      <w:bookmarkEnd w:id="2"/>
    </w:p>
    <w:p w14:paraId="59631AF4" w14:textId="47E04DB2" w:rsidR="00BA201B" w:rsidRPr="00812C04" w:rsidRDefault="00BA201B" w:rsidP="00812C04">
      <w:pPr>
        <w:pStyle w:val="3"/>
        <w:spacing w:line="360" w:lineRule="auto"/>
        <w:rPr>
          <w:rStyle w:val="31"/>
          <w:rFonts w:asciiTheme="minorEastAsia" w:eastAsiaTheme="minorEastAsia" w:hAnsiTheme="minorEastAsia"/>
          <w:sz w:val="21"/>
          <w:szCs w:val="21"/>
        </w:rPr>
      </w:pPr>
      <w:r w:rsidRPr="00812C04">
        <w:rPr>
          <w:rStyle w:val="31"/>
          <w:rFonts w:asciiTheme="minorEastAsia" w:eastAsiaTheme="minorEastAsia" w:hAnsiTheme="minorEastAsia" w:hint="eastAsia"/>
          <w:sz w:val="21"/>
          <w:szCs w:val="21"/>
        </w:rPr>
        <w:t>壹基</w:t>
      </w:r>
      <w:r w:rsidR="001D5F73" w:rsidRPr="00812C04">
        <w:rPr>
          <w:rStyle w:val="31"/>
          <w:rFonts w:asciiTheme="minorEastAsia" w:eastAsiaTheme="minorEastAsia" w:hAnsiTheme="minorEastAsia" w:hint="eastAsia"/>
          <w:sz w:val="21"/>
          <w:szCs w:val="21"/>
        </w:rPr>
        <w:t>金</w:t>
      </w:r>
      <w:r w:rsidRPr="00812C04">
        <w:rPr>
          <w:rStyle w:val="31"/>
          <w:rFonts w:asciiTheme="minorEastAsia" w:eastAsiaTheme="minorEastAsia" w:hAnsiTheme="minorEastAsia" w:hint="eastAsia"/>
          <w:sz w:val="21"/>
          <w:szCs w:val="21"/>
        </w:rPr>
        <w:t>联合救灾能力建设项目</w:t>
      </w:r>
    </w:p>
    <w:p w14:paraId="13343964" w14:textId="619646E4" w:rsidR="009F5F74" w:rsidRDefault="00002F80" w:rsidP="009F5F74">
      <w:pPr>
        <w:spacing w:line="360" w:lineRule="auto"/>
        <w:ind w:firstLineChars="200" w:firstLine="420"/>
        <w:rPr>
          <w:rFonts w:asciiTheme="minorEastAsia" w:hAnsiTheme="minorEastAsia"/>
          <w:szCs w:val="21"/>
        </w:rPr>
      </w:pPr>
      <w:r w:rsidRPr="00E41424">
        <w:rPr>
          <w:rFonts w:asciiTheme="minorEastAsia" w:hAnsiTheme="minorEastAsia" w:hint="eastAsia"/>
          <w:szCs w:val="21"/>
        </w:rPr>
        <w:t>2021年4月，壹基金联合救灾能力建设项目举办8场能力建设活动，共计有来自167家次社会组织、271人次工作人员及志愿者受益。</w:t>
      </w:r>
      <w:bookmarkStart w:id="3" w:name="_Hlk71816920"/>
      <w:r w:rsidR="009F5F74" w:rsidRPr="008D3AF9">
        <w:rPr>
          <w:rFonts w:asciiTheme="minorEastAsia" w:hAnsiTheme="minorEastAsia" w:hint="eastAsia"/>
          <w:szCs w:val="21"/>
        </w:rPr>
        <w:t>具体活动情况如下：</w:t>
      </w:r>
    </w:p>
    <w:p w14:paraId="64693865" w14:textId="77777777" w:rsidR="009F5F74" w:rsidRPr="008D3AF9" w:rsidRDefault="009F5F74" w:rsidP="009F5F74">
      <w:pPr>
        <w:spacing w:line="360" w:lineRule="auto"/>
        <w:ind w:firstLineChars="200" w:firstLine="420"/>
        <w:rPr>
          <w:rFonts w:asciiTheme="minorEastAsia" w:hAnsiTheme="minorEastAsia"/>
          <w:szCs w:val="21"/>
        </w:rPr>
      </w:pPr>
    </w:p>
    <w:p w14:paraId="558A6C72" w14:textId="77777777" w:rsidR="009F5F74" w:rsidRPr="008D3AF9" w:rsidRDefault="009F5F74" w:rsidP="009F5F74">
      <w:pPr>
        <w:spacing w:line="360" w:lineRule="auto"/>
        <w:rPr>
          <w:rStyle w:val="31"/>
          <w:rFonts w:asciiTheme="majorEastAsia" w:eastAsiaTheme="majorEastAsia" w:hAnsiTheme="majorEastAsia" w:cs="宋体"/>
          <w:b/>
          <w:bCs w:val="0"/>
          <w:sz w:val="21"/>
          <w:szCs w:val="21"/>
        </w:rPr>
      </w:pPr>
      <w:r w:rsidRPr="008D3AF9">
        <w:rPr>
          <w:rStyle w:val="31"/>
          <w:rFonts w:asciiTheme="majorEastAsia" w:eastAsiaTheme="majorEastAsia" w:hAnsiTheme="majorEastAsia" w:cs="黑体" w:hint="eastAsia"/>
          <w:b/>
          <w:bCs w:val="0"/>
        </w:rPr>
        <w:t>1、</w:t>
      </w:r>
      <w:r w:rsidRPr="008D3AF9">
        <w:rPr>
          <w:rStyle w:val="31"/>
          <w:rFonts w:asciiTheme="majorEastAsia" w:eastAsiaTheme="majorEastAsia" w:hAnsiTheme="majorEastAsia" w:cs="黑体" w:hint="eastAsia"/>
          <w:b/>
          <w:bCs w:val="0"/>
          <w:sz w:val="21"/>
          <w:szCs w:val="21"/>
        </w:rPr>
        <w:t>2021年辽宁公益网络协作项目能力建设培训会</w:t>
      </w:r>
    </w:p>
    <w:p w14:paraId="3A6F3751" w14:textId="0DDF3DF8" w:rsidR="009F5F74" w:rsidRPr="008D3AF9" w:rsidRDefault="009F5F74" w:rsidP="009F5F74">
      <w:pPr>
        <w:pStyle w:val="a7"/>
        <w:shd w:val="clear" w:color="auto" w:fill="FFFFFF"/>
        <w:spacing w:line="360" w:lineRule="auto"/>
        <w:ind w:firstLineChars="200" w:firstLine="420"/>
        <w:rPr>
          <w:rFonts w:asciiTheme="minorEastAsia" w:hAnsiTheme="minorEastAsia" w:cstheme="minorBidi"/>
          <w:kern w:val="2"/>
          <w:sz w:val="21"/>
          <w:szCs w:val="21"/>
        </w:rPr>
      </w:pPr>
      <w:r w:rsidRPr="008D3AF9">
        <w:rPr>
          <w:rFonts w:asciiTheme="minorEastAsia" w:hAnsiTheme="minorEastAsia" w:cstheme="minorBidi" w:hint="eastAsia"/>
          <w:kern w:val="2"/>
          <w:sz w:val="21"/>
          <w:szCs w:val="21"/>
        </w:rPr>
        <w:t>2021年4月15日-16日，辽宁伙伴在辽宁省本溪市组织举办“2020-2021年度辽宁公益网络协作项目能力建设培训会”，共有30家机构，40人参与。此次培训内容包括志愿者管理、社会资源整合，防灾救灾经验分享等。深圳壹基金工作人员赵丽为辽宁的伙伴讲解月捐，</w:t>
      </w:r>
      <w:r>
        <w:rPr>
          <w:rFonts w:asciiTheme="minorEastAsia" w:hAnsiTheme="minorEastAsia" w:cstheme="minorBidi" w:hint="eastAsia"/>
          <w:kern w:val="2"/>
          <w:sz w:val="21"/>
          <w:szCs w:val="21"/>
        </w:rPr>
        <w:t>网络</w:t>
      </w:r>
      <w:r w:rsidRPr="008D3AF9">
        <w:rPr>
          <w:rFonts w:asciiTheme="minorEastAsia" w:hAnsiTheme="minorEastAsia" w:cstheme="minorBidi" w:hint="eastAsia"/>
          <w:kern w:val="2"/>
          <w:sz w:val="21"/>
          <w:szCs w:val="21"/>
        </w:rPr>
        <w:t>伙伴们未来将逐渐上线月捐项目，拓展伙伴们的筹款渠道。</w:t>
      </w:r>
    </w:p>
    <w:p w14:paraId="57A9F976" w14:textId="77777777" w:rsidR="009F5F74" w:rsidRDefault="009F5F74" w:rsidP="007F090D">
      <w:pPr>
        <w:spacing w:line="360" w:lineRule="auto"/>
        <w:jc w:val="center"/>
        <w:rPr>
          <w:rFonts w:asciiTheme="minorEastAsia" w:hAnsiTheme="minorEastAsia"/>
          <w:sz w:val="24"/>
          <w:szCs w:val="24"/>
        </w:rPr>
      </w:pPr>
      <w:r>
        <w:rPr>
          <w:rFonts w:ascii="仿宋" w:eastAsia="仿宋" w:hAnsi="仿宋" w:cs="仿宋" w:hint="eastAsia"/>
          <w:noProof/>
          <w:sz w:val="32"/>
          <w:szCs w:val="32"/>
        </w:rPr>
        <w:drawing>
          <wp:inline distT="0" distB="0" distL="114300" distR="114300" wp14:anchorId="219E7C7A" wp14:editId="581A2983">
            <wp:extent cx="2459990" cy="1630045"/>
            <wp:effectExtent l="0" t="0" r="16510" b="8255"/>
            <wp:docPr id="14" name="图片 14" descr="C:/Users/王涛/AppData/Local/Temp/picturecompress_2021051015420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王涛/AppData/Local/Temp/picturecompress_20210510154205/output_1.jpgoutput_1"/>
                    <pic:cNvPicPr>
                      <a:picLocks noChangeAspect="1"/>
                    </pic:cNvPicPr>
                  </pic:nvPicPr>
                  <pic:blipFill>
                    <a:blip r:embed="rId17"/>
                    <a:stretch>
                      <a:fillRect/>
                    </a:stretch>
                  </pic:blipFill>
                  <pic:spPr>
                    <a:xfrm>
                      <a:off x="0" y="0"/>
                      <a:ext cx="2459990" cy="1630045"/>
                    </a:xfrm>
                    <a:prstGeom prst="rect">
                      <a:avLst/>
                    </a:prstGeom>
                  </pic:spPr>
                </pic:pic>
              </a:graphicData>
            </a:graphic>
          </wp:inline>
        </w:drawing>
      </w:r>
      <w:r>
        <w:rPr>
          <w:rFonts w:ascii="仿宋" w:eastAsia="仿宋" w:hAnsi="仿宋" w:cs="仿宋" w:hint="eastAsia"/>
          <w:noProof/>
          <w:sz w:val="32"/>
          <w:szCs w:val="32"/>
        </w:rPr>
        <w:drawing>
          <wp:inline distT="0" distB="0" distL="114300" distR="114300" wp14:anchorId="7EB77495" wp14:editId="5F006AD8">
            <wp:extent cx="2470785" cy="1637030"/>
            <wp:effectExtent l="0" t="0" r="5715" b="1270"/>
            <wp:docPr id="62" name="图片 62" descr="C:/Users/王涛/AppData/Local/Temp/picturecompress_2021051015444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王涛/AppData/Local/Temp/picturecompress_20210510154449/output_1.jpgoutput_1"/>
                    <pic:cNvPicPr>
                      <a:picLocks noChangeAspect="1"/>
                    </pic:cNvPicPr>
                  </pic:nvPicPr>
                  <pic:blipFill>
                    <a:blip r:embed="rId18"/>
                    <a:stretch>
                      <a:fillRect/>
                    </a:stretch>
                  </pic:blipFill>
                  <pic:spPr>
                    <a:xfrm>
                      <a:off x="0" y="0"/>
                      <a:ext cx="2470785" cy="1637030"/>
                    </a:xfrm>
                    <a:prstGeom prst="rect">
                      <a:avLst/>
                    </a:prstGeom>
                  </pic:spPr>
                </pic:pic>
              </a:graphicData>
            </a:graphic>
          </wp:inline>
        </w:drawing>
      </w:r>
    </w:p>
    <w:p w14:paraId="2ED4184F" w14:textId="2CF27311" w:rsidR="009F5F74" w:rsidRPr="008D3AF9" w:rsidRDefault="009F5F74" w:rsidP="009F5F74">
      <w:pPr>
        <w:spacing w:line="360" w:lineRule="auto"/>
        <w:jc w:val="left"/>
        <w:rPr>
          <w:rFonts w:asciiTheme="minorEastAsia" w:hAnsiTheme="minorEastAsia"/>
          <w:sz w:val="18"/>
          <w:szCs w:val="18"/>
        </w:rPr>
      </w:pPr>
      <w:r w:rsidRPr="008D3AF9">
        <w:rPr>
          <w:rFonts w:asciiTheme="minorEastAsia" w:hAnsiTheme="minorEastAsia" w:cstheme="minorBidi" w:hint="eastAsia"/>
          <w:sz w:val="18"/>
          <w:szCs w:val="18"/>
        </w:rPr>
        <w:t>左图：本溪弘益社会工作发展中心徐微分享如何撬动社会资源            右图：本次培训合影</w:t>
      </w:r>
    </w:p>
    <w:p w14:paraId="19B54C85" w14:textId="77777777" w:rsidR="009F5F74" w:rsidRDefault="009F5F74" w:rsidP="009F5F74">
      <w:pPr>
        <w:spacing w:line="360" w:lineRule="auto"/>
        <w:jc w:val="left"/>
        <w:rPr>
          <w:rFonts w:asciiTheme="minorEastAsia" w:hAnsiTheme="minorEastAsia"/>
          <w:sz w:val="15"/>
          <w:szCs w:val="15"/>
        </w:rPr>
      </w:pPr>
    </w:p>
    <w:p w14:paraId="5B45382C" w14:textId="77777777" w:rsidR="009F5F74" w:rsidRPr="008D3AF9" w:rsidRDefault="009F5F74" w:rsidP="009F5F74">
      <w:pPr>
        <w:spacing w:line="360" w:lineRule="auto"/>
        <w:rPr>
          <w:rStyle w:val="31"/>
          <w:rFonts w:asciiTheme="majorEastAsia" w:eastAsiaTheme="majorEastAsia" w:hAnsiTheme="majorEastAsia" w:cs="宋体"/>
          <w:b/>
          <w:bCs w:val="0"/>
          <w:sz w:val="21"/>
          <w:szCs w:val="21"/>
        </w:rPr>
      </w:pPr>
      <w:r w:rsidRPr="008D3AF9">
        <w:rPr>
          <w:rStyle w:val="31"/>
          <w:rFonts w:asciiTheme="majorEastAsia" w:eastAsiaTheme="majorEastAsia" w:hAnsiTheme="majorEastAsia" w:cs="黑体" w:hint="eastAsia"/>
          <w:b/>
          <w:bCs w:val="0"/>
          <w:sz w:val="21"/>
          <w:szCs w:val="21"/>
        </w:rPr>
        <w:lastRenderedPageBreak/>
        <w:t>2、2021年吉林伙伴开展能力建设暨社会组织疫情防控经验交流会</w:t>
      </w:r>
    </w:p>
    <w:p w14:paraId="0988D01F" w14:textId="77777777" w:rsidR="009F5F74" w:rsidRPr="008D3AF9" w:rsidRDefault="009F5F74" w:rsidP="009F5F74">
      <w:pPr>
        <w:spacing w:line="360" w:lineRule="auto"/>
        <w:ind w:firstLineChars="200" w:firstLine="420"/>
        <w:rPr>
          <w:rStyle w:val="31"/>
          <w:rFonts w:ascii="宋体" w:eastAsia="宋体" w:hAnsi="宋体" w:cs="宋体"/>
          <w:sz w:val="21"/>
          <w:szCs w:val="21"/>
        </w:rPr>
      </w:pPr>
      <w:r w:rsidRPr="008D3AF9">
        <w:rPr>
          <w:rStyle w:val="31"/>
          <w:rFonts w:ascii="宋体" w:eastAsia="宋体" w:hAnsi="宋体" w:cs="宋体" w:hint="eastAsia"/>
          <w:sz w:val="21"/>
          <w:szCs w:val="21"/>
        </w:rPr>
        <w:t>2021年4月27日-28日，吉林伙伴组织开展2021年</w:t>
      </w:r>
      <w:r w:rsidRPr="008D3AF9">
        <w:rPr>
          <w:rFonts w:ascii="宋体" w:hAnsi="宋体" w:cs="宋体" w:hint="eastAsia"/>
          <w:szCs w:val="21"/>
        </w:rPr>
        <w:t>通化市社会组织疫情防控经验交流会</w:t>
      </w:r>
      <w:r w:rsidRPr="008D3AF9">
        <w:rPr>
          <w:rStyle w:val="31"/>
          <w:rFonts w:ascii="宋体" w:eastAsia="宋体" w:hAnsi="宋体" w:cs="宋体" w:hint="eastAsia"/>
          <w:sz w:val="21"/>
          <w:szCs w:val="21"/>
        </w:rPr>
        <w:t>，共有20家社会组织，共53人参与。本会议</w:t>
      </w:r>
      <w:r w:rsidRPr="008D3AF9">
        <w:rPr>
          <w:rFonts w:ascii="宋体" w:hAnsi="宋体" w:cs="宋体" w:hint="eastAsia"/>
          <w:szCs w:val="21"/>
        </w:rPr>
        <w:t>围绕应急志愿服务体系建设进行交流，同时由参与2021年1月-2月疫情防控行动的伙伴，进行疫情防控经验分享。</w:t>
      </w:r>
    </w:p>
    <w:p w14:paraId="072321CD" w14:textId="77777777" w:rsidR="009F5F74" w:rsidRDefault="009F5F74" w:rsidP="007F090D">
      <w:pPr>
        <w:spacing w:line="360" w:lineRule="auto"/>
        <w:jc w:val="center"/>
        <w:rPr>
          <w:rFonts w:asciiTheme="minorEastAsia" w:hAnsiTheme="minorEastAsia" w:cstheme="minorBidi"/>
          <w:sz w:val="15"/>
          <w:szCs w:val="15"/>
        </w:rPr>
      </w:pPr>
      <w:r>
        <w:rPr>
          <w:rStyle w:val="31"/>
          <w:rFonts w:ascii="宋体" w:eastAsia="宋体" w:hAnsi="宋体" w:cs="宋体" w:hint="eastAsia"/>
          <w:noProof/>
          <w:szCs w:val="24"/>
        </w:rPr>
        <w:drawing>
          <wp:inline distT="0" distB="0" distL="114300" distR="114300" wp14:anchorId="2E0FBDE8" wp14:editId="2CF5342A">
            <wp:extent cx="2538730" cy="1746885"/>
            <wp:effectExtent l="0" t="0" r="1270" b="5715"/>
            <wp:docPr id="63" name="图片 63" descr="773fbc951bba5fdc8541263429e1d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73fbc951bba5fdc8541263429e1d78"/>
                    <pic:cNvPicPr>
                      <a:picLocks noChangeAspect="1"/>
                    </pic:cNvPicPr>
                  </pic:nvPicPr>
                  <pic:blipFill>
                    <a:blip r:embed="rId19"/>
                    <a:stretch>
                      <a:fillRect/>
                    </a:stretch>
                  </pic:blipFill>
                  <pic:spPr>
                    <a:xfrm>
                      <a:off x="0" y="0"/>
                      <a:ext cx="2538730" cy="1746885"/>
                    </a:xfrm>
                    <a:prstGeom prst="rect">
                      <a:avLst/>
                    </a:prstGeom>
                  </pic:spPr>
                </pic:pic>
              </a:graphicData>
            </a:graphic>
          </wp:inline>
        </w:drawing>
      </w:r>
      <w:r>
        <w:rPr>
          <w:rStyle w:val="31"/>
          <w:rFonts w:ascii="宋体" w:eastAsia="宋体" w:hAnsi="宋体" w:cs="宋体" w:hint="eastAsia"/>
          <w:noProof/>
          <w:szCs w:val="24"/>
        </w:rPr>
        <w:drawing>
          <wp:inline distT="0" distB="0" distL="114300" distR="114300" wp14:anchorId="55DF02A7" wp14:editId="6775A0E0">
            <wp:extent cx="2726690" cy="1729740"/>
            <wp:effectExtent l="0" t="0" r="3810" b="10160"/>
            <wp:docPr id="64" name="图片 64" descr="a0303c9259210e49b734ca34a220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0303c9259210e49b734ca34a220ec2"/>
                    <pic:cNvPicPr>
                      <a:picLocks noChangeAspect="1"/>
                    </pic:cNvPicPr>
                  </pic:nvPicPr>
                  <pic:blipFill>
                    <a:blip r:embed="rId20"/>
                    <a:stretch>
                      <a:fillRect/>
                    </a:stretch>
                  </pic:blipFill>
                  <pic:spPr>
                    <a:xfrm>
                      <a:off x="0" y="0"/>
                      <a:ext cx="2726690" cy="1729740"/>
                    </a:xfrm>
                    <a:prstGeom prst="rect">
                      <a:avLst/>
                    </a:prstGeom>
                  </pic:spPr>
                </pic:pic>
              </a:graphicData>
            </a:graphic>
          </wp:inline>
        </w:drawing>
      </w:r>
    </w:p>
    <w:p w14:paraId="60A4EA76" w14:textId="20BCD424" w:rsidR="009F5F74" w:rsidRPr="008D3AF9" w:rsidRDefault="009F5F74" w:rsidP="009F5F74">
      <w:pPr>
        <w:spacing w:line="360" w:lineRule="auto"/>
        <w:rPr>
          <w:rFonts w:asciiTheme="minorEastAsia" w:hAnsiTheme="minorEastAsia"/>
          <w:sz w:val="18"/>
          <w:szCs w:val="18"/>
        </w:rPr>
      </w:pPr>
      <w:r w:rsidRPr="008D3AF9">
        <w:rPr>
          <w:rFonts w:asciiTheme="minorEastAsia" w:hAnsiTheme="minorEastAsia" w:cstheme="minorBidi" w:hint="eastAsia"/>
          <w:sz w:val="18"/>
          <w:szCs w:val="18"/>
        </w:rPr>
        <w:t>左图：通化东昌区爱心志愿者协会会长李亚男抗疫总结      右图：各级领导代表进行面对面经验交流会</w:t>
      </w:r>
    </w:p>
    <w:p w14:paraId="31C3895C" w14:textId="77777777" w:rsidR="009F5F74" w:rsidRDefault="009F5F74" w:rsidP="009F5F74">
      <w:pPr>
        <w:spacing w:line="360" w:lineRule="auto"/>
        <w:rPr>
          <w:rFonts w:asciiTheme="minorEastAsia" w:hAnsiTheme="minorEastAsia"/>
          <w:sz w:val="15"/>
          <w:szCs w:val="15"/>
        </w:rPr>
      </w:pPr>
    </w:p>
    <w:p w14:paraId="357955C1" w14:textId="77777777" w:rsidR="009F5F74" w:rsidRPr="008D3AF9" w:rsidRDefault="009F5F74" w:rsidP="009F5F74">
      <w:pPr>
        <w:spacing w:line="360" w:lineRule="auto"/>
        <w:rPr>
          <w:rStyle w:val="31"/>
          <w:rFonts w:asciiTheme="majorEastAsia" w:eastAsiaTheme="majorEastAsia" w:hAnsiTheme="majorEastAsia" w:cs="宋体"/>
          <w:b/>
          <w:bCs w:val="0"/>
          <w:sz w:val="21"/>
          <w:szCs w:val="21"/>
        </w:rPr>
      </w:pPr>
      <w:r w:rsidRPr="008D3AF9">
        <w:rPr>
          <w:rStyle w:val="31"/>
          <w:rFonts w:asciiTheme="majorEastAsia" w:eastAsiaTheme="majorEastAsia" w:hAnsiTheme="majorEastAsia" w:cs="黑体" w:hint="eastAsia"/>
          <w:b/>
          <w:bCs w:val="0"/>
          <w:sz w:val="21"/>
          <w:szCs w:val="21"/>
        </w:rPr>
        <w:t>3、壹基金联合救灾能力建设项目川北</w:t>
      </w:r>
      <w:r w:rsidRPr="008D3AF9">
        <w:rPr>
          <w:rStyle w:val="31"/>
          <w:rFonts w:asciiTheme="majorEastAsia" w:eastAsiaTheme="majorEastAsia" w:hAnsiTheme="majorEastAsia" w:hint="eastAsia"/>
          <w:b/>
          <w:bCs w:val="0"/>
          <w:sz w:val="21"/>
          <w:szCs w:val="21"/>
        </w:rPr>
        <w:t>伙伴开展能力建设培训</w:t>
      </w:r>
    </w:p>
    <w:p w14:paraId="0ADBA3F5" w14:textId="77777777" w:rsidR="009F5F74" w:rsidRPr="008D3AF9" w:rsidRDefault="009F5F74" w:rsidP="009F5F74">
      <w:pPr>
        <w:spacing w:line="360" w:lineRule="auto"/>
        <w:ind w:firstLineChars="200" w:firstLine="420"/>
        <w:rPr>
          <w:rStyle w:val="31"/>
          <w:rFonts w:ascii="宋体" w:eastAsia="宋体" w:hAnsi="宋体" w:cs="宋体"/>
          <w:sz w:val="21"/>
          <w:szCs w:val="21"/>
        </w:rPr>
      </w:pPr>
      <w:r w:rsidRPr="008D3AF9">
        <w:rPr>
          <w:rStyle w:val="31"/>
          <w:rFonts w:ascii="宋体" w:eastAsia="宋体" w:hAnsi="宋体" w:cs="宋体" w:hint="eastAsia"/>
          <w:sz w:val="21"/>
          <w:szCs w:val="21"/>
        </w:rPr>
        <w:t>2021年4月16日，川北伙伴组织开展了2021年川北能力建设会，共有28家社会组织，50人参与。会议邀请了南开大学周恩来政府管理学院社会学系朱健刚教授、南都公益基金会助理秘书长杨丹老师、四川省社科院社会发展与公共政策研究中心秘书长郭虹老师、爱有戏社区文化发展中心主任刘飞老师等多位嘉宾，以社区学习为基础，帮助川北伙伴探寻终身学习的模式及学习型团队的打造。</w:t>
      </w:r>
    </w:p>
    <w:p w14:paraId="272DB57D" w14:textId="77777777" w:rsidR="009F5F74" w:rsidRDefault="009F5F74" w:rsidP="007F090D">
      <w:pPr>
        <w:spacing w:line="360" w:lineRule="auto"/>
        <w:jc w:val="center"/>
        <w:rPr>
          <w:rFonts w:asciiTheme="minorEastAsia" w:hAnsiTheme="minorEastAsia"/>
          <w:sz w:val="24"/>
          <w:szCs w:val="24"/>
        </w:rPr>
      </w:pPr>
      <w:r>
        <w:rPr>
          <w:rFonts w:asciiTheme="minorEastAsia" w:hAnsiTheme="minorEastAsia" w:hint="eastAsia"/>
          <w:noProof/>
          <w:sz w:val="24"/>
          <w:szCs w:val="24"/>
        </w:rPr>
        <w:drawing>
          <wp:inline distT="0" distB="0" distL="114300" distR="114300" wp14:anchorId="26A993E8" wp14:editId="529BFFA6">
            <wp:extent cx="2405380" cy="1804035"/>
            <wp:effectExtent l="0" t="0" r="7620" b="12065"/>
            <wp:docPr id="65" name="图片 65" descr="mmexport161864268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mmexport1618642686244"/>
                    <pic:cNvPicPr>
                      <a:picLocks noChangeAspect="1"/>
                    </pic:cNvPicPr>
                  </pic:nvPicPr>
                  <pic:blipFill>
                    <a:blip r:embed="rId21"/>
                    <a:stretch>
                      <a:fillRect/>
                    </a:stretch>
                  </pic:blipFill>
                  <pic:spPr>
                    <a:xfrm>
                      <a:off x="0" y="0"/>
                      <a:ext cx="2405380" cy="1804035"/>
                    </a:xfrm>
                    <a:prstGeom prst="rect">
                      <a:avLst/>
                    </a:prstGeom>
                  </pic:spPr>
                </pic:pic>
              </a:graphicData>
            </a:graphic>
          </wp:inline>
        </w:drawing>
      </w:r>
      <w:r>
        <w:rPr>
          <w:rFonts w:asciiTheme="minorEastAsia" w:hAnsiTheme="minorEastAsia" w:hint="eastAsia"/>
          <w:noProof/>
          <w:sz w:val="24"/>
          <w:szCs w:val="24"/>
        </w:rPr>
        <w:drawing>
          <wp:inline distT="0" distB="0" distL="114300" distR="114300" wp14:anchorId="45AB7160" wp14:editId="5D294332">
            <wp:extent cx="2783840" cy="1856740"/>
            <wp:effectExtent l="0" t="0" r="16510" b="10160"/>
            <wp:docPr id="66" name="图片 66" descr="IMG_9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9827"/>
                    <pic:cNvPicPr>
                      <a:picLocks noChangeAspect="1"/>
                    </pic:cNvPicPr>
                  </pic:nvPicPr>
                  <pic:blipFill>
                    <a:blip r:embed="rId22"/>
                    <a:stretch>
                      <a:fillRect/>
                    </a:stretch>
                  </pic:blipFill>
                  <pic:spPr>
                    <a:xfrm>
                      <a:off x="0" y="0"/>
                      <a:ext cx="2783840" cy="1856740"/>
                    </a:xfrm>
                    <a:prstGeom prst="rect">
                      <a:avLst/>
                    </a:prstGeom>
                  </pic:spPr>
                </pic:pic>
              </a:graphicData>
            </a:graphic>
          </wp:inline>
        </w:drawing>
      </w:r>
    </w:p>
    <w:p w14:paraId="1F983AD4" w14:textId="77777777" w:rsidR="009F5F74" w:rsidRPr="008D3AF9" w:rsidRDefault="009F5F74" w:rsidP="007F090D">
      <w:pPr>
        <w:spacing w:line="360" w:lineRule="auto"/>
        <w:jc w:val="center"/>
        <w:rPr>
          <w:rFonts w:asciiTheme="minorEastAsia" w:hAnsiTheme="minorEastAsia"/>
          <w:sz w:val="18"/>
          <w:szCs w:val="18"/>
        </w:rPr>
      </w:pPr>
      <w:r w:rsidRPr="008D3AF9">
        <w:rPr>
          <w:rFonts w:asciiTheme="minorEastAsia" w:hAnsiTheme="minorEastAsia" w:cstheme="minorBidi" w:hint="eastAsia"/>
          <w:sz w:val="18"/>
          <w:szCs w:val="18"/>
        </w:rPr>
        <w:t>左图：南都公益基金会杨丹老师分享教育创新            右图：活动合影</w:t>
      </w:r>
    </w:p>
    <w:p w14:paraId="2E159642" w14:textId="77777777" w:rsidR="009F5F74" w:rsidRDefault="009F5F74" w:rsidP="009F5F74">
      <w:pPr>
        <w:spacing w:line="360" w:lineRule="auto"/>
        <w:rPr>
          <w:rFonts w:asciiTheme="minorEastAsia" w:hAnsiTheme="minorEastAsia"/>
          <w:sz w:val="24"/>
          <w:szCs w:val="24"/>
        </w:rPr>
      </w:pPr>
    </w:p>
    <w:p w14:paraId="0D322125" w14:textId="54E90828" w:rsidR="009F5F74" w:rsidRPr="008D3AF9" w:rsidRDefault="009F5F74" w:rsidP="009F5F74">
      <w:pPr>
        <w:spacing w:line="360" w:lineRule="auto"/>
        <w:rPr>
          <w:rStyle w:val="31"/>
          <w:rFonts w:asciiTheme="minorEastAsia" w:eastAsiaTheme="minorEastAsia" w:hAnsiTheme="minorEastAsia" w:cs="黑体"/>
          <w:b/>
          <w:bCs w:val="0"/>
          <w:sz w:val="21"/>
          <w:szCs w:val="21"/>
        </w:rPr>
      </w:pPr>
      <w:r w:rsidRPr="008D3AF9">
        <w:rPr>
          <w:rStyle w:val="31"/>
          <w:rFonts w:asciiTheme="minorEastAsia" w:eastAsiaTheme="minorEastAsia" w:hAnsiTheme="minorEastAsia" w:cs="黑体" w:hint="eastAsia"/>
          <w:b/>
          <w:bCs w:val="0"/>
          <w:sz w:val="21"/>
          <w:szCs w:val="21"/>
        </w:rPr>
        <w:t>4、壹基金联合救灾能力建设项目广东伙伴开展市县公益合作伙伴走访</w:t>
      </w:r>
    </w:p>
    <w:p w14:paraId="572E40A3" w14:textId="77777777" w:rsidR="009F5F74" w:rsidRPr="008D3AF9" w:rsidRDefault="009F5F74" w:rsidP="009F5F74">
      <w:pPr>
        <w:spacing w:line="360" w:lineRule="auto"/>
        <w:ind w:firstLineChars="200" w:firstLine="420"/>
        <w:rPr>
          <w:rStyle w:val="31"/>
          <w:rFonts w:asciiTheme="minorEastAsia" w:eastAsiaTheme="minorEastAsia" w:hAnsiTheme="minorEastAsia" w:cs="宋体"/>
          <w:sz w:val="21"/>
          <w:szCs w:val="21"/>
        </w:rPr>
      </w:pPr>
      <w:r w:rsidRPr="008D3AF9">
        <w:rPr>
          <w:rStyle w:val="31"/>
          <w:rFonts w:asciiTheme="minorEastAsia" w:eastAsiaTheme="minorEastAsia" w:hAnsiTheme="minorEastAsia" w:cs="宋体" w:hint="eastAsia"/>
          <w:sz w:val="21"/>
          <w:szCs w:val="21"/>
        </w:rPr>
        <w:t>2021年4月14日-16日，</w:t>
      </w:r>
      <w:r w:rsidRPr="008D3AF9">
        <w:rPr>
          <w:rStyle w:val="31"/>
          <w:rFonts w:asciiTheme="minorEastAsia" w:eastAsiaTheme="minorEastAsia" w:hAnsiTheme="minorEastAsia" w:cs="黑体" w:hint="eastAsia"/>
          <w:sz w:val="21"/>
          <w:szCs w:val="21"/>
        </w:rPr>
        <w:t>壹基金联合救灾能力建设项目广东伙伴</w:t>
      </w:r>
      <w:r w:rsidRPr="008D3AF9">
        <w:rPr>
          <w:rStyle w:val="31"/>
          <w:rFonts w:asciiTheme="minorEastAsia" w:eastAsiaTheme="minorEastAsia" w:hAnsiTheme="minorEastAsia" w:cs="宋体" w:hint="eastAsia"/>
          <w:sz w:val="21"/>
          <w:szCs w:val="21"/>
        </w:rPr>
        <w:t>走访粤西区域汕尾市，与汕尾志愿者联合会沟通加入联合救灾项目事宜，有2家社会组织，共4人参与。</w:t>
      </w:r>
    </w:p>
    <w:p w14:paraId="24728FE6" w14:textId="77777777" w:rsidR="009F5F74" w:rsidRPr="008D3AF9" w:rsidRDefault="009F5F74" w:rsidP="009F5F74">
      <w:pPr>
        <w:spacing w:line="360" w:lineRule="auto"/>
        <w:ind w:firstLineChars="200" w:firstLine="420"/>
        <w:rPr>
          <w:rStyle w:val="31"/>
          <w:rFonts w:asciiTheme="minorEastAsia" w:eastAsiaTheme="minorEastAsia" w:hAnsiTheme="minorEastAsia" w:cs="宋体"/>
          <w:sz w:val="21"/>
          <w:szCs w:val="21"/>
        </w:rPr>
      </w:pPr>
      <w:r w:rsidRPr="008D3AF9">
        <w:rPr>
          <w:rStyle w:val="31"/>
          <w:rFonts w:asciiTheme="minorEastAsia" w:eastAsiaTheme="minorEastAsia" w:hAnsiTheme="minorEastAsia" w:cs="宋体" w:hint="eastAsia"/>
          <w:sz w:val="21"/>
          <w:szCs w:val="21"/>
        </w:rPr>
        <w:t>2021年4月27日-28日，走访东莞，与东莞乐成公益达成联合救灾项目合作意向，有2家社会组织，共4人参与。</w:t>
      </w:r>
    </w:p>
    <w:p w14:paraId="5A07267F" w14:textId="77777777" w:rsidR="009F5F74" w:rsidRDefault="009F5F74" w:rsidP="009F5F74">
      <w:pPr>
        <w:spacing w:line="360" w:lineRule="auto"/>
        <w:ind w:firstLineChars="200" w:firstLine="480"/>
        <w:rPr>
          <w:rStyle w:val="31"/>
          <w:rFonts w:ascii="宋体" w:eastAsia="宋体" w:hAnsi="宋体" w:cs="宋体"/>
          <w:szCs w:val="24"/>
        </w:rPr>
      </w:pPr>
    </w:p>
    <w:p w14:paraId="5F5CBBF6" w14:textId="06F3EC3A" w:rsidR="009F5F74" w:rsidRPr="008D3AF9" w:rsidRDefault="009F5F74" w:rsidP="009F5F74">
      <w:pPr>
        <w:spacing w:line="360" w:lineRule="auto"/>
        <w:rPr>
          <w:rStyle w:val="31"/>
          <w:rFonts w:asciiTheme="majorEastAsia" w:eastAsiaTheme="majorEastAsia" w:hAnsiTheme="majorEastAsia" w:cs="黑体"/>
          <w:b/>
          <w:bCs w:val="0"/>
          <w:sz w:val="21"/>
          <w:szCs w:val="21"/>
        </w:rPr>
      </w:pPr>
      <w:r w:rsidRPr="008D3AF9">
        <w:rPr>
          <w:rStyle w:val="31"/>
          <w:rFonts w:asciiTheme="majorEastAsia" w:eastAsiaTheme="majorEastAsia" w:hAnsiTheme="majorEastAsia" w:cs="黑体" w:hint="eastAsia"/>
          <w:b/>
          <w:bCs w:val="0"/>
          <w:sz w:val="21"/>
          <w:szCs w:val="21"/>
        </w:rPr>
        <w:t>5、壹基金联合救灾能力建设项目</w:t>
      </w:r>
      <w:r w:rsidR="005B4750">
        <w:rPr>
          <w:rStyle w:val="31"/>
          <w:rFonts w:asciiTheme="majorEastAsia" w:eastAsiaTheme="majorEastAsia" w:hAnsiTheme="majorEastAsia" w:cs="黑体" w:hint="eastAsia"/>
          <w:b/>
          <w:bCs w:val="0"/>
          <w:sz w:val="21"/>
          <w:szCs w:val="21"/>
        </w:rPr>
        <w:t>山西</w:t>
      </w:r>
      <w:r w:rsidRPr="008D3AF9">
        <w:rPr>
          <w:rStyle w:val="31"/>
          <w:rFonts w:asciiTheme="majorEastAsia" w:eastAsiaTheme="majorEastAsia" w:hAnsiTheme="majorEastAsia" w:cs="黑体" w:hint="eastAsia"/>
          <w:b/>
          <w:bCs w:val="0"/>
          <w:sz w:val="21"/>
          <w:szCs w:val="21"/>
        </w:rPr>
        <w:t>开展能力建设暨筹资培训</w:t>
      </w:r>
    </w:p>
    <w:p w14:paraId="03A3C6CE" w14:textId="6E7A122F" w:rsidR="009F5F74" w:rsidRPr="008D3AF9" w:rsidRDefault="009F5F74" w:rsidP="009F5F74">
      <w:pPr>
        <w:spacing w:line="360" w:lineRule="auto"/>
        <w:ind w:firstLine="480"/>
        <w:rPr>
          <w:rStyle w:val="31"/>
          <w:rFonts w:ascii="宋体" w:eastAsia="宋体" w:hAnsi="宋体" w:cs="宋体"/>
          <w:sz w:val="21"/>
          <w:szCs w:val="21"/>
        </w:rPr>
      </w:pPr>
      <w:r w:rsidRPr="008D3AF9">
        <w:rPr>
          <w:rStyle w:val="31"/>
          <w:rFonts w:ascii="宋体" w:eastAsia="宋体" w:hAnsi="宋体" w:cs="宋体" w:hint="eastAsia"/>
          <w:sz w:val="21"/>
          <w:szCs w:val="21"/>
        </w:rPr>
        <w:t>2021年4月17日-18日，山西伙伴组织开展2020年能力建设筹资培训，共有48家社会组织，70余人参与。培训邀请了甘肃省一山一水环境与社会发展中心总干事虎孝君从县域社会组织发展的角度讲解月捐项目的来源、意义、优势与实施时的难点；壹基金项目</w:t>
      </w:r>
      <w:r w:rsidR="005B4750">
        <w:rPr>
          <w:rStyle w:val="31"/>
          <w:rFonts w:ascii="宋体" w:eastAsia="宋体" w:hAnsi="宋体" w:cs="宋体"/>
          <w:sz w:val="21"/>
          <w:szCs w:val="21"/>
        </w:rPr>
        <w:t>经理</w:t>
      </w:r>
      <w:r w:rsidRPr="008D3AF9">
        <w:rPr>
          <w:rStyle w:val="31"/>
          <w:rFonts w:ascii="宋体" w:eastAsia="宋体" w:hAnsi="宋体" w:cs="宋体" w:hint="eastAsia"/>
          <w:sz w:val="21"/>
          <w:szCs w:val="21"/>
        </w:rPr>
        <w:t>赵丽就行业发展情况、壹基金的支持政策、月捐工作的关键步骤等重点内容及问题做讲解。</w:t>
      </w:r>
    </w:p>
    <w:p w14:paraId="3D0E78AB" w14:textId="77777777" w:rsidR="009F5F74" w:rsidRPr="008D3AF9" w:rsidRDefault="009F5F74" w:rsidP="009F5F74">
      <w:pPr>
        <w:spacing w:line="360" w:lineRule="auto"/>
        <w:ind w:firstLine="480"/>
        <w:rPr>
          <w:rStyle w:val="31"/>
          <w:rFonts w:ascii="宋体" w:eastAsia="宋体" w:hAnsi="宋体" w:cs="宋体"/>
          <w:sz w:val="21"/>
          <w:szCs w:val="21"/>
        </w:rPr>
      </w:pPr>
      <w:r w:rsidRPr="008D3AF9">
        <w:rPr>
          <w:rStyle w:val="31"/>
          <w:rFonts w:ascii="宋体" w:eastAsia="宋体" w:hAnsi="宋体" w:cs="宋体" w:hint="eastAsia"/>
          <w:sz w:val="21"/>
          <w:szCs w:val="21"/>
        </w:rPr>
        <w:t>本次活动发放问卷66份，回收有效问卷34份。根据调查结果显示，伙伴们对月捐的各环节有更加全面详细的了解及自己的操作思路，有助于本机构月捐项目进一步推广实施。</w:t>
      </w:r>
    </w:p>
    <w:p w14:paraId="6F381BEC" w14:textId="77777777" w:rsidR="009F5F74" w:rsidRDefault="009F5F74" w:rsidP="007F090D">
      <w:pPr>
        <w:spacing w:line="360" w:lineRule="auto"/>
        <w:jc w:val="center"/>
        <w:rPr>
          <w:rStyle w:val="31"/>
          <w:rFonts w:ascii="宋体" w:eastAsia="宋体" w:hAnsi="宋体" w:cs="宋体"/>
          <w:szCs w:val="24"/>
        </w:rPr>
      </w:pPr>
      <w:r>
        <w:rPr>
          <w:rStyle w:val="31"/>
          <w:rFonts w:ascii="宋体" w:eastAsia="宋体" w:hAnsi="宋体" w:cs="宋体" w:hint="eastAsia"/>
          <w:noProof/>
          <w:szCs w:val="24"/>
        </w:rPr>
        <w:drawing>
          <wp:inline distT="0" distB="0" distL="114300" distR="114300" wp14:anchorId="1303AE68" wp14:editId="0F468C13">
            <wp:extent cx="2686050" cy="1783715"/>
            <wp:effectExtent l="0" t="0" r="6350" b="6985"/>
            <wp:docPr id="67" name="图片 67" descr="微信图片_2021051209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0512093844"/>
                    <pic:cNvPicPr>
                      <a:picLocks noChangeAspect="1"/>
                    </pic:cNvPicPr>
                  </pic:nvPicPr>
                  <pic:blipFill>
                    <a:blip r:embed="rId23"/>
                    <a:stretch>
                      <a:fillRect/>
                    </a:stretch>
                  </pic:blipFill>
                  <pic:spPr>
                    <a:xfrm>
                      <a:off x="0" y="0"/>
                      <a:ext cx="2686050" cy="1783715"/>
                    </a:xfrm>
                    <a:prstGeom prst="rect">
                      <a:avLst/>
                    </a:prstGeom>
                  </pic:spPr>
                </pic:pic>
              </a:graphicData>
            </a:graphic>
          </wp:inline>
        </w:drawing>
      </w:r>
      <w:r>
        <w:rPr>
          <w:rStyle w:val="31"/>
          <w:rFonts w:ascii="宋体" w:eastAsia="宋体" w:hAnsi="宋体" w:cs="宋体" w:hint="eastAsia"/>
          <w:noProof/>
          <w:szCs w:val="24"/>
        </w:rPr>
        <w:drawing>
          <wp:inline distT="0" distB="0" distL="114300" distR="114300" wp14:anchorId="20786289" wp14:editId="4568ECFF">
            <wp:extent cx="2570480" cy="1788795"/>
            <wp:effectExtent l="0" t="0" r="7620" b="1905"/>
            <wp:docPr id="68" name="图片 68" descr="微信图片_2021051209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512094609"/>
                    <pic:cNvPicPr>
                      <a:picLocks noChangeAspect="1"/>
                    </pic:cNvPicPr>
                  </pic:nvPicPr>
                  <pic:blipFill>
                    <a:blip r:embed="rId24"/>
                    <a:stretch>
                      <a:fillRect/>
                    </a:stretch>
                  </pic:blipFill>
                  <pic:spPr>
                    <a:xfrm>
                      <a:off x="0" y="0"/>
                      <a:ext cx="2570480" cy="1788795"/>
                    </a:xfrm>
                    <a:prstGeom prst="rect">
                      <a:avLst/>
                    </a:prstGeom>
                  </pic:spPr>
                </pic:pic>
              </a:graphicData>
            </a:graphic>
          </wp:inline>
        </w:drawing>
      </w:r>
    </w:p>
    <w:p w14:paraId="56942AD6" w14:textId="2FFEF8E8" w:rsidR="009F5F74" w:rsidRPr="008D3AF9" w:rsidRDefault="009F5F74" w:rsidP="007F090D">
      <w:pPr>
        <w:spacing w:line="360" w:lineRule="auto"/>
        <w:jc w:val="center"/>
        <w:rPr>
          <w:rFonts w:asciiTheme="minorEastAsia" w:hAnsiTheme="minorEastAsia"/>
          <w:sz w:val="18"/>
          <w:szCs w:val="18"/>
        </w:rPr>
      </w:pPr>
      <w:r w:rsidRPr="008D3AF9">
        <w:rPr>
          <w:rFonts w:asciiTheme="minorEastAsia" w:hAnsiTheme="minorEastAsia" w:cstheme="minorBidi" w:hint="eastAsia"/>
          <w:sz w:val="18"/>
          <w:szCs w:val="18"/>
        </w:rPr>
        <w:t>左图：李明英介绍山西天龙救援队发展历程                    右图：虎孝君老师讲解月捐的来源</w:t>
      </w:r>
    </w:p>
    <w:p w14:paraId="0D3C488F" w14:textId="77777777" w:rsidR="009F5F74" w:rsidRDefault="009F5F74" w:rsidP="007F090D">
      <w:pPr>
        <w:spacing w:line="360" w:lineRule="auto"/>
        <w:jc w:val="center"/>
        <w:rPr>
          <w:rFonts w:asciiTheme="minorEastAsia" w:hAnsiTheme="minorEastAsia"/>
          <w:sz w:val="15"/>
          <w:szCs w:val="15"/>
        </w:rPr>
      </w:pPr>
      <w:r>
        <w:rPr>
          <w:rStyle w:val="31"/>
          <w:rFonts w:ascii="宋体" w:eastAsia="宋体" w:hAnsi="宋体" w:cs="宋体"/>
          <w:noProof/>
          <w:szCs w:val="24"/>
        </w:rPr>
        <w:lastRenderedPageBreak/>
        <w:drawing>
          <wp:inline distT="0" distB="0" distL="114300" distR="114300" wp14:anchorId="6558DA8F" wp14:editId="1CC59DAE">
            <wp:extent cx="2535555" cy="1680845"/>
            <wp:effectExtent l="0" t="0" r="4445" b="8255"/>
            <wp:docPr id="69" name="图片 69" descr="微信图片_2021051209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512094622"/>
                    <pic:cNvPicPr>
                      <a:picLocks noChangeAspect="1"/>
                    </pic:cNvPicPr>
                  </pic:nvPicPr>
                  <pic:blipFill>
                    <a:blip r:embed="rId25"/>
                    <a:stretch>
                      <a:fillRect/>
                    </a:stretch>
                  </pic:blipFill>
                  <pic:spPr>
                    <a:xfrm>
                      <a:off x="0" y="0"/>
                      <a:ext cx="2535555" cy="1680845"/>
                    </a:xfrm>
                    <a:prstGeom prst="rect">
                      <a:avLst/>
                    </a:prstGeom>
                  </pic:spPr>
                </pic:pic>
              </a:graphicData>
            </a:graphic>
          </wp:inline>
        </w:drawing>
      </w:r>
      <w:r>
        <w:rPr>
          <w:rStyle w:val="31"/>
          <w:rFonts w:ascii="宋体" w:eastAsia="宋体" w:hAnsi="宋体" w:cs="宋体" w:hint="eastAsia"/>
          <w:noProof/>
          <w:szCs w:val="24"/>
        </w:rPr>
        <w:drawing>
          <wp:inline distT="0" distB="0" distL="114300" distR="114300" wp14:anchorId="643EEE1B" wp14:editId="7C884DDA">
            <wp:extent cx="2725420" cy="1676927"/>
            <wp:effectExtent l="0" t="0" r="0" b="0"/>
            <wp:docPr id="70" name="图片 70" descr="微信图片_2021051209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512093931"/>
                    <pic:cNvPicPr>
                      <a:picLocks noChangeAspect="1"/>
                    </pic:cNvPicPr>
                  </pic:nvPicPr>
                  <pic:blipFill>
                    <a:blip r:embed="rId26"/>
                    <a:stretch>
                      <a:fillRect/>
                    </a:stretch>
                  </pic:blipFill>
                  <pic:spPr>
                    <a:xfrm>
                      <a:off x="0" y="0"/>
                      <a:ext cx="2727134" cy="1677981"/>
                    </a:xfrm>
                    <a:prstGeom prst="rect">
                      <a:avLst/>
                    </a:prstGeom>
                  </pic:spPr>
                </pic:pic>
              </a:graphicData>
            </a:graphic>
          </wp:inline>
        </w:drawing>
      </w:r>
    </w:p>
    <w:p w14:paraId="5CB8503E" w14:textId="2491CC39" w:rsidR="009F5F74" w:rsidRPr="008D3AF9" w:rsidRDefault="009F5F74" w:rsidP="007F090D">
      <w:pPr>
        <w:spacing w:line="360" w:lineRule="auto"/>
        <w:jc w:val="center"/>
        <w:rPr>
          <w:rFonts w:asciiTheme="minorEastAsia" w:hAnsiTheme="minorEastAsia"/>
          <w:sz w:val="18"/>
          <w:szCs w:val="18"/>
        </w:rPr>
      </w:pPr>
      <w:r w:rsidRPr="008D3AF9">
        <w:rPr>
          <w:rFonts w:asciiTheme="minorEastAsia" w:hAnsiTheme="minorEastAsia" w:cstheme="minorBidi" w:hint="eastAsia"/>
          <w:sz w:val="18"/>
          <w:szCs w:val="18"/>
        </w:rPr>
        <w:t>左图：壹基金项目</w:t>
      </w:r>
      <w:r w:rsidR="005B4750">
        <w:rPr>
          <w:rFonts w:asciiTheme="minorEastAsia" w:hAnsiTheme="minorEastAsia" w:cstheme="minorBidi"/>
          <w:sz w:val="18"/>
          <w:szCs w:val="18"/>
        </w:rPr>
        <w:t>经理</w:t>
      </w:r>
      <w:r w:rsidRPr="008D3AF9">
        <w:rPr>
          <w:rFonts w:asciiTheme="minorEastAsia" w:hAnsiTheme="minorEastAsia" w:cstheme="minorBidi" w:hint="eastAsia"/>
          <w:sz w:val="18"/>
          <w:szCs w:val="18"/>
        </w:rPr>
        <w:t>赵丽与伙伴讨论月捐                                 右图：培训合影</w:t>
      </w:r>
    </w:p>
    <w:p w14:paraId="25EB4081" w14:textId="77777777" w:rsidR="009F5F74" w:rsidRDefault="009F5F74" w:rsidP="009F5F74">
      <w:pPr>
        <w:spacing w:line="360" w:lineRule="auto"/>
        <w:rPr>
          <w:rFonts w:asciiTheme="minorEastAsia" w:hAnsiTheme="minorEastAsia"/>
          <w:sz w:val="15"/>
          <w:szCs w:val="15"/>
        </w:rPr>
      </w:pPr>
    </w:p>
    <w:p w14:paraId="4D165081" w14:textId="77777777" w:rsidR="009F5F74" w:rsidRPr="008D3AF9" w:rsidRDefault="009F5F74" w:rsidP="009F5F74">
      <w:pPr>
        <w:spacing w:line="360" w:lineRule="auto"/>
        <w:rPr>
          <w:rStyle w:val="31"/>
          <w:rFonts w:asciiTheme="majorEastAsia" w:eastAsiaTheme="majorEastAsia" w:hAnsiTheme="majorEastAsia" w:cs="宋体"/>
          <w:b/>
          <w:bCs w:val="0"/>
          <w:sz w:val="21"/>
          <w:szCs w:val="21"/>
        </w:rPr>
      </w:pPr>
      <w:r w:rsidRPr="008D3AF9">
        <w:rPr>
          <w:rStyle w:val="31"/>
          <w:rFonts w:asciiTheme="majorEastAsia" w:eastAsiaTheme="majorEastAsia" w:hAnsiTheme="majorEastAsia" w:cs="黑体" w:hint="eastAsia"/>
          <w:b/>
          <w:bCs w:val="0"/>
          <w:sz w:val="21"/>
          <w:szCs w:val="21"/>
        </w:rPr>
        <w:t>6、壹基金联合救灾能力建设项目黑龙江伙伴开展月捐培训活动</w:t>
      </w:r>
    </w:p>
    <w:p w14:paraId="6C1B552E" w14:textId="77777777" w:rsidR="009F5F74" w:rsidRPr="008D3AF9" w:rsidRDefault="009F5F74" w:rsidP="009F5F74">
      <w:pPr>
        <w:spacing w:line="360" w:lineRule="auto"/>
        <w:ind w:firstLine="480"/>
        <w:rPr>
          <w:rStyle w:val="31"/>
          <w:rFonts w:asciiTheme="minorEastAsia" w:eastAsiaTheme="minorEastAsia" w:hAnsiTheme="minorEastAsia" w:cs="宋体"/>
          <w:sz w:val="21"/>
          <w:szCs w:val="21"/>
        </w:rPr>
      </w:pPr>
      <w:r w:rsidRPr="008D3AF9">
        <w:rPr>
          <w:rStyle w:val="31"/>
          <w:rFonts w:asciiTheme="minorEastAsia" w:eastAsiaTheme="minorEastAsia" w:hAnsiTheme="minorEastAsia" w:cs="宋体" w:hint="eastAsia"/>
          <w:sz w:val="21"/>
          <w:szCs w:val="21"/>
        </w:rPr>
        <w:t>2021年4月17日，黑龙江伙伴在哈尔滨市开展月捐能建培训活动，共有20家伙伴，40人参与。培训从月捐项目角度出发，分析月捐的意义及呈现出来的社会价值，并对壹基金在月捐的拉新维护过程中的策略及技巧进行了分享。</w:t>
      </w:r>
    </w:p>
    <w:p w14:paraId="6F9FAA43" w14:textId="77777777" w:rsidR="009F5F74" w:rsidRDefault="009F5F74" w:rsidP="007F090D">
      <w:pPr>
        <w:spacing w:line="360" w:lineRule="auto"/>
        <w:jc w:val="center"/>
        <w:rPr>
          <w:rStyle w:val="31"/>
          <w:rFonts w:ascii="宋体" w:eastAsia="宋体" w:hAnsi="宋体" w:cs="宋体"/>
          <w:szCs w:val="24"/>
        </w:rPr>
      </w:pPr>
      <w:r>
        <w:rPr>
          <w:rStyle w:val="31"/>
          <w:rFonts w:ascii="宋体" w:eastAsia="宋体" w:hAnsi="宋体" w:cs="宋体" w:hint="eastAsia"/>
          <w:noProof/>
          <w:szCs w:val="24"/>
        </w:rPr>
        <w:drawing>
          <wp:inline distT="0" distB="0" distL="114300" distR="114300" wp14:anchorId="32767DAC" wp14:editId="06BFFC5D">
            <wp:extent cx="2597150" cy="1732280"/>
            <wp:effectExtent l="0" t="0" r="6350" b="7620"/>
            <wp:docPr id="71" name="图片 7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
                    <pic:cNvPicPr>
                      <a:picLocks noChangeAspect="1"/>
                    </pic:cNvPicPr>
                  </pic:nvPicPr>
                  <pic:blipFill>
                    <a:blip r:embed="rId27"/>
                    <a:stretch>
                      <a:fillRect/>
                    </a:stretch>
                  </pic:blipFill>
                  <pic:spPr>
                    <a:xfrm>
                      <a:off x="0" y="0"/>
                      <a:ext cx="2597150" cy="1732280"/>
                    </a:xfrm>
                    <a:prstGeom prst="rect">
                      <a:avLst/>
                    </a:prstGeom>
                  </pic:spPr>
                </pic:pic>
              </a:graphicData>
            </a:graphic>
          </wp:inline>
        </w:drawing>
      </w:r>
      <w:r>
        <w:rPr>
          <w:rStyle w:val="31"/>
          <w:rFonts w:ascii="宋体" w:eastAsia="宋体" w:hAnsi="宋体" w:cs="宋体" w:hint="eastAsia"/>
          <w:noProof/>
          <w:szCs w:val="24"/>
        </w:rPr>
        <w:drawing>
          <wp:inline distT="0" distB="0" distL="114300" distR="114300" wp14:anchorId="0E413D33" wp14:editId="77D596F4">
            <wp:extent cx="2595245" cy="1731010"/>
            <wp:effectExtent l="0" t="0" r="8255" b="8890"/>
            <wp:docPr id="72" name="图片 7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
                    <pic:cNvPicPr>
                      <a:picLocks noChangeAspect="1"/>
                    </pic:cNvPicPr>
                  </pic:nvPicPr>
                  <pic:blipFill>
                    <a:blip r:embed="rId28"/>
                    <a:stretch>
                      <a:fillRect/>
                    </a:stretch>
                  </pic:blipFill>
                  <pic:spPr>
                    <a:xfrm>
                      <a:off x="0" y="0"/>
                      <a:ext cx="2595245" cy="1731010"/>
                    </a:xfrm>
                    <a:prstGeom prst="rect">
                      <a:avLst/>
                    </a:prstGeom>
                  </pic:spPr>
                </pic:pic>
              </a:graphicData>
            </a:graphic>
          </wp:inline>
        </w:drawing>
      </w:r>
    </w:p>
    <w:p w14:paraId="5B53C38D" w14:textId="33D3712F" w:rsidR="009F5F74" w:rsidRPr="008D3AF9" w:rsidRDefault="009F5F74" w:rsidP="007F090D">
      <w:pPr>
        <w:spacing w:line="360" w:lineRule="auto"/>
        <w:jc w:val="center"/>
        <w:rPr>
          <w:rFonts w:asciiTheme="minorEastAsia" w:hAnsiTheme="minorEastAsia"/>
          <w:sz w:val="18"/>
          <w:szCs w:val="18"/>
        </w:rPr>
      </w:pPr>
      <w:r w:rsidRPr="008D3AF9">
        <w:rPr>
          <w:rFonts w:asciiTheme="minorEastAsia" w:hAnsiTheme="minorEastAsia" w:cstheme="minorBidi" w:hint="eastAsia"/>
          <w:sz w:val="18"/>
          <w:szCs w:val="18"/>
        </w:rPr>
        <w:t>左图：壹基金</w:t>
      </w:r>
      <w:r w:rsidR="000B1719">
        <w:rPr>
          <w:rFonts w:asciiTheme="minorEastAsia" w:hAnsiTheme="minorEastAsia" w:cstheme="minorBidi" w:hint="eastAsia"/>
          <w:sz w:val="18"/>
          <w:szCs w:val="18"/>
        </w:rPr>
        <w:t>刘园月</w:t>
      </w:r>
      <w:r w:rsidR="00EF508E">
        <w:rPr>
          <w:rFonts w:asciiTheme="minorEastAsia" w:hAnsiTheme="minorEastAsia" w:cstheme="minorBidi" w:hint="eastAsia"/>
          <w:sz w:val="18"/>
          <w:szCs w:val="18"/>
        </w:rPr>
        <w:t>带领伙伴讨论</w:t>
      </w:r>
      <w:r w:rsidRPr="008D3AF9">
        <w:rPr>
          <w:rFonts w:asciiTheme="minorEastAsia" w:hAnsiTheme="minorEastAsia" w:cstheme="minorBidi" w:hint="eastAsia"/>
          <w:sz w:val="18"/>
          <w:szCs w:val="18"/>
        </w:rPr>
        <w:t>月捐项目                            右图：伙伴现场互动讨论</w:t>
      </w:r>
    </w:p>
    <w:p w14:paraId="3781D1C3" w14:textId="77777777" w:rsidR="009F5F74" w:rsidRDefault="009F5F74" w:rsidP="007F090D">
      <w:pPr>
        <w:spacing w:line="360" w:lineRule="auto"/>
        <w:jc w:val="center"/>
        <w:rPr>
          <w:rStyle w:val="31"/>
          <w:rFonts w:ascii="宋体" w:eastAsia="宋体" w:hAnsi="宋体" w:cs="宋体"/>
          <w:szCs w:val="24"/>
        </w:rPr>
      </w:pPr>
      <w:r>
        <w:rPr>
          <w:rStyle w:val="31"/>
          <w:rFonts w:ascii="宋体" w:eastAsia="宋体" w:hAnsi="宋体" w:cs="宋体" w:hint="eastAsia"/>
          <w:noProof/>
          <w:szCs w:val="24"/>
        </w:rPr>
        <w:lastRenderedPageBreak/>
        <w:drawing>
          <wp:inline distT="0" distB="0" distL="114300" distR="114300" wp14:anchorId="580D0F24" wp14:editId="472B76E4">
            <wp:extent cx="4899726" cy="3267075"/>
            <wp:effectExtent l="0" t="0" r="0" b="0"/>
            <wp:docPr id="73" name="图片 7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
                    <pic:cNvPicPr>
                      <a:picLocks noChangeAspect="1"/>
                    </pic:cNvPicPr>
                  </pic:nvPicPr>
                  <pic:blipFill>
                    <a:blip r:embed="rId29"/>
                    <a:stretch>
                      <a:fillRect/>
                    </a:stretch>
                  </pic:blipFill>
                  <pic:spPr>
                    <a:xfrm>
                      <a:off x="0" y="0"/>
                      <a:ext cx="4915409" cy="3277532"/>
                    </a:xfrm>
                    <a:prstGeom prst="rect">
                      <a:avLst/>
                    </a:prstGeom>
                  </pic:spPr>
                </pic:pic>
              </a:graphicData>
            </a:graphic>
          </wp:inline>
        </w:drawing>
      </w:r>
    </w:p>
    <w:p w14:paraId="0A590201" w14:textId="77777777" w:rsidR="009F5F74" w:rsidRPr="008D3AF9" w:rsidRDefault="009F5F74" w:rsidP="009F5F74">
      <w:pPr>
        <w:spacing w:line="360" w:lineRule="auto"/>
        <w:jc w:val="center"/>
        <w:rPr>
          <w:rFonts w:asciiTheme="minorEastAsia" w:hAnsiTheme="minorEastAsia"/>
          <w:sz w:val="18"/>
          <w:szCs w:val="18"/>
        </w:rPr>
      </w:pPr>
      <w:r w:rsidRPr="008D3AF9">
        <w:rPr>
          <w:rFonts w:asciiTheme="minorEastAsia" w:hAnsiTheme="minorEastAsia" w:cstheme="minorBidi" w:hint="eastAsia"/>
          <w:sz w:val="18"/>
          <w:szCs w:val="18"/>
        </w:rPr>
        <w:t>上图：培训合影</w:t>
      </w:r>
    </w:p>
    <w:p w14:paraId="13AEA3E0" w14:textId="77777777" w:rsidR="009F5F74" w:rsidRPr="008D3AF9" w:rsidRDefault="009F5F74" w:rsidP="009F5F74">
      <w:pPr>
        <w:spacing w:line="360" w:lineRule="auto"/>
        <w:rPr>
          <w:rStyle w:val="31"/>
          <w:rFonts w:asciiTheme="majorEastAsia" w:eastAsiaTheme="majorEastAsia" w:hAnsiTheme="majorEastAsia" w:cs="黑体"/>
          <w:b/>
          <w:bCs w:val="0"/>
          <w:sz w:val="21"/>
          <w:szCs w:val="21"/>
        </w:rPr>
      </w:pPr>
      <w:r w:rsidRPr="008D3AF9">
        <w:rPr>
          <w:rStyle w:val="31"/>
          <w:rFonts w:asciiTheme="majorEastAsia" w:eastAsiaTheme="majorEastAsia" w:hAnsiTheme="majorEastAsia" w:cs="黑体" w:hint="eastAsia"/>
          <w:b/>
          <w:bCs w:val="0"/>
          <w:sz w:val="21"/>
          <w:szCs w:val="21"/>
        </w:rPr>
        <w:t>7、壹基金联合救灾项目新疆伙伴开展成都游学</w:t>
      </w:r>
    </w:p>
    <w:p w14:paraId="2DD1951A" w14:textId="77777777" w:rsidR="009F5F74" w:rsidRPr="008D3AF9" w:rsidRDefault="009F5F74" w:rsidP="009F5F74">
      <w:pPr>
        <w:spacing w:line="360" w:lineRule="auto"/>
        <w:ind w:firstLineChars="200" w:firstLine="420"/>
        <w:rPr>
          <w:rFonts w:asciiTheme="minorEastAsia" w:eastAsiaTheme="minorEastAsia" w:hAnsiTheme="minorEastAsia" w:cstheme="minorEastAsia"/>
          <w:szCs w:val="21"/>
        </w:rPr>
      </w:pPr>
      <w:r w:rsidRPr="008D3AF9">
        <w:rPr>
          <w:rStyle w:val="31"/>
          <w:rFonts w:asciiTheme="minorEastAsia" w:eastAsiaTheme="minorEastAsia" w:hAnsiTheme="minorEastAsia" w:cs="宋体" w:hint="eastAsia"/>
          <w:sz w:val="21"/>
          <w:szCs w:val="21"/>
        </w:rPr>
        <w:t>2021年4月15日，新疆10位在2020年壹基金项目执行中表现优秀的伙伴前往成都进行游学，游学内容包括</w:t>
      </w:r>
      <w:r w:rsidRPr="008D3AF9">
        <w:rPr>
          <w:rFonts w:asciiTheme="minorEastAsia" w:eastAsiaTheme="minorEastAsia" w:hAnsiTheme="minorEastAsia" w:hint="eastAsia"/>
          <w:color w:val="000000"/>
          <w:szCs w:val="21"/>
        </w:rPr>
        <w:t>学习公益组织如何参与社区治理；</w:t>
      </w:r>
      <w:r w:rsidRPr="008D3AF9">
        <w:rPr>
          <w:rFonts w:asciiTheme="minorEastAsia" w:eastAsiaTheme="minorEastAsia" w:hAnsiTheme="minorEastAsia" w:cstheme="minorBidi" w:hint="eastAsia"/>
          <w:color w:val="000000"/>
          <w:szCs w:val="21"/>
        </w:rPr>
        <w:t>走访妈妈农场，</w:t>
      </w:r>
      <w:r w:rsidRPr="008D3AF9">
        <w:rPr>
          <w:rFonts w:asciiTheme="minorEastAsia" w:eastAsiaTheme="minorEastAsia" w:hAnsiTheme="minorEastAsia" w:cstheme="minorBidi" w:hint="eastAsia"/>
          <w:color w:val="000000"/>
          <w:szCs w:val="21"/>
          <w:lang w:bidi="ar"/>
        </w:rPr>
        <w:t>通过</w:t>
      </w:r>
      <w:r w:rsidRPr="008D3AF9">
        <w:rPr>
          <w:rFonts w:asciiTheme="minorEastAsia" w:eastAsiaTheme="minorEastAsia" w:hAnsiTheme="minorEastAsia" w:cstheme="minorEastAsia" w:hint="eastAsia"/>
          <w:color w:val="000000"/>
          <w:kern w:val="0"/>
          <w:szCs w:val="21"/>
          <w:lang w:bidi="ar"/>
        </w:rPr>
        <w:t>“社会企业” 探索农场本身的可持续性发展，探索农场+山里母亲的链接；了解“义仓”项目，</w:t>
      </w:r>
      <w:r w:rsidRPr="008D3AF9">
        <w:rPr>
          <w:rFonts w:asciiTheme="minorEastAsia" w:eastAsiaTheme="minorEastAsia" w:hAnsiTheme="minorEastAsia" w:cstheme="minorEastAsia" w:hint="eastAsia"/>
          <w:szCs w:val="21"/>
        </w:rPr>
        <w:t>义仓的活动是打开社会组织参与社区治理的一条有效的途径。</w:t>
      </w:r>
    </w:p>
    <w:p w14:paraId="5C51E048" w14:textId="77777777" w:rsidR="009F5F74" w:rsidRDefault="009F5F74" w:rsidP="007F090D">
      <w:pPr>
        <w:spacing w:line="360" w:lineRule="auto"/>
        <w:jc w:val="center"/>
        <w:rPr>
          <w:rFonts w:ascii="宋体" w:hAnsi="宋体" w:cstheme="minorEastAsia"/>
          <w:sz w:val="22"/>
        </w:rPr>
      </w:pPr>
      <w:r>
        <w:rPr>
          <w:rFonts w:ascii="宋体" w:hAnsi="宋体" w:cstheme="minorEastAsia" w:hint="eastAsia"/>
          <w:noProof/>
          <w:sz w:val="22"/>
        </w:rPr>
        <w:drawing>
          <wp:inline distT="0" distB="0" distL="114300" distR="114300" wp14:anchorId="204F33E7" wp14:editId="1986F086">
            <wp:extent cx="2456180" cy="2059940"/>
            <wp:effectExtent l="0" t="0" r="7620" b="10160"/>
            <wp:docPr id="74" name="图片 74" descr="7348bf98d6483d77aa258f4f6bc9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7348bf98d6483d77aa258f4f6bc9c92"/>
                    <pic:cNvPicPr>
                      <a:picLocks noChangeAspect="1"/>
                    </pic:cNvPicPr>
                  </pic:nvPicPr>
                  <pic:blipFill>
                    <a:blip r:embed="rId30"/>
                    <a:stretch>
                      <a:fillRect/>
                    </a:stretch>
                  </pic:blipFill>
                  <pic:spPr>
                    <a:xfrm>
                      <a:off x="0" y="0"/>
                      <a:ext cx="2456180" cy="2059940"/>
                    </a:xfrm>
                    <a:prstGeom prst="rect">
                      <a:avLst/>
                    </a:prstGeom>
                  </pic:spPr>
                </pic:pic>
              </a:graphicData>
            </a:graphic>
          </wp:inline>
        </w:drawing>
      </w:r>
      <w:r>
        <w:rPr>
          <w:rFonts w:ascii="宋体" w:hAnsi="宋体" w:cstheme="minorEastAsia" w:hint="eastAsia"/>
          <w:noProof/>
          <w:sz w:val="22"/>
        </w:rPr>
        <w:drawing>
          <wp:inline distT="0" distB="0" distL="114300" distR="114300" wp14:anchorId="68C602B8" wp14:editId="0F6335F9">
            <wp:extent cx="2745105" cy="2063750"/>
            <wp:effectExtent l="0" t="0" r="10795" b="6350"/>
            <wp:docPr id="75" name="图片 75" descr="eab632a8ae7a8358f5bf50501f632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ab632a8ae7a8358f5bf50501f632c3"/>
                    <pic:cNvPicPr>
                      <a:picLocks noChangeAspect="1"/>
                    </pic:cNvPicPr>
                  </pic:nvPicPr>
                  <pic:blipFill>
                    <a:blip r:embed="rId31"/>
                    <a:stretch>
                      <a:fillRect/>
                    </a:stretch>
                  </pic:blipFill>
                  <pic:spPr>
                    <a:xfrm>
                      <a:off x="0" y="0"/>
                      <a:ext cx="2745105" cy="2063750"/>
                    </a:xfrm>
                    <a:prstGeom prst="rect">
                      <a:avLst/>
                    </a:prstGeom>
                  </pic:spPr>
                </pic:pic>
              </a:graphicData>
            </a:graphic>
          </wp:inline>
        </w:drawing>
      </w:r>
    </w:p>
    <w:p w14:paraId="527BEC74" w14:textId="101A5814" w:rsidR="00D37727" w:rsidRPr="007F090D" w:rsidRDefault="009F5F74" w:rsidP="007F090D">
      <w:pPr>
        <w:spacing w:line="360" w:lineRule="auto"/>
        <w:jc w:val="center"/>
        <w:rPr>
          <w:rStyle w:val="3Char"/>
          <w:b w:val="0"/>
          <w:bCs w:val="0"/>
          <w:sz w:val="18"/>
          <w:szCs w:val="18"/>
        </w:rPr>
      </w:pPr>
      <w:r w:rsidRPr="008D3AF9">
        <w:rPr>
          <w:rFonts w:asciiTheme="minorEastAsia" w:hAnsiTheme="minorEastAsia" w:cstheme="minorBidi" w:hint="eastAsia"/>
          <w:sz w:val="18"/>
          <w:szCs w:val="18"/>
        </w:rPr>
        <w:t>左图：走访“妈妈农场”项目         右图：南都公益基金会杨丹分析混合金融实践：公益创投到影响力投资</w:t>
      </w:r>
      <w:bookmarkStart w:id="4" w:name="_GoBack"/>
      <w:bookmarkEnd w:id="1"/>
      <w:bookmarkEnd w:id="3"/>
      <w:bookmarkEnd w:id="4"/>
    </w:p>
    <w:sectPr w:rsidR="00D37727" w:rsidRPr="007F090D" w:rsidSect="00494CBE">
      <w:headerReference w:type="default" r:id="rId32"/>
      <w:footerReference w:type="default" r:id="rId33"/>
      <w:pgSz w:w="11906" w:h="16838"/>
      <w:pgMar w:top="2098" w:right="1474" w:bottom="1985" w:left="1588" w:header="850" w:footer="1077"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460B60" w14:textId="77777777" w:rsidR="007B4B01" w:rsidRDefault="007B4B01" w:rsidP="00C45A91">
      <w:r>
        <w:separator/>
      </w:r>
    </w:p>
  </w:endnote>
  <w:endnote w:type="continuationSeparator" w:id="0">
    <w:p w14:paraId="157DE1EC" w14:textId="77777777" w:rsidR="007B4B01" w:rsidRDefault="007B4B01" w:rsidP="00C45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auto"/>
    <w:pitch w:val="variable"/>
    <w:sig w:usb0="00000003" w:usb1="500079DB" w:usb2="0000001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微软雅黑">
    <w:altName w:val="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6258519"/>
      <w:docPartObj>
        <w:docPartGallery w:val="Page Numbers (Bottom of Page)"/>
        <w:docPartUnique/>
      </w:docPartObj>
    </w:sdtPr>
    <w:sdtEndPr/>
    <w:sdtContent>
      <w:p w14:paraId="40DE9433" w14:textId="77777777" w:rsidR="00E94EB3" w:rsidRDefault="00E94EB3" w:rsidP="00F856C2">
        <w:pPr>
          <w:pStyle w:val="a3"/>
          <w:jc w:val="center"/>
        </w:pPr>
        <w:r>
          <w:rPr>
            <w:rFonts w:ascii="黑体" w:eastAsia="黑体" w:hAnsi="黑体"/>
            <w:noProof/>
          </w:rPr>
          <w:drawing>
            <wp:anchor distT="0" distB="0" distL="114300" distR="114300" simplePos="0" relativeHeight="251665408" behindDoc="0" locked="0" layoutInCell="1" allowOverlap="1" wp14:anchorId="167CCB81" wp14:editId="4C97CD2F">
              <wp:simplePos x="0" y="0"/>
              <wp:positionH relativeFrom="margin">
                <wp:posOffset>3738273</wp:posOffset>
              </wp:positionH>
              <wp:positionV relativeFrom="paragraph">
                <wp:posOffset>59055</wp:posOffset>
              </wp:positionV>
              <wp:extent cx="2278993" cy="450573"/>
              <wp:effectExtent l="0" t="0" r="0" b="0"/>
              <wp:wrapNone/>
              <wp:docPr id="4" name="图片 4" descr="C:\Users\user\AppData\Local\Microsoft\Windows\INetCache\Content.Word\壹基金愿景-尽我所能 人人公益-20190605-蓝色透底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INetCache\Content.Word\壹基金愿景-尽我所能 人人公益-20190605-蓝色透底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6712" b="24408"/>
                      <a:stretch/>
                    </pic:blipFill>
                    <pic:spPr bwMode="auto">
                      <a:xfrm>
                        <a:off x="0" y="0"/>
                        <a:ext cx="2278993" cy="4505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76A75C30" wp14:editId="0D888EA8">
                  <wp:simplePos x="0" y="0"/>
                  <wp:positionH relativeFrom="column">
                    <wp:posOffset>-222568</wp:posOffset>
                  </wp:positionH>
                  <wp:positionV relativeFrom="paragraph">
                    <wp:posOffset>29210</wp:posOffset>
                  </wp:positionV>
                  <wp:extent cx="6072188" cy="0"/>
                  <wp:effectExtent l="0" t="0" r="24130" b="19050"/>
                  <wp:wrapNone/>
                  <wp:docPr id="15" name="直接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2188" cy="0"/>
                          </a:xfrm>
                          <a:prstGeom prst="line">
                            <a:avLst/>
                          </a:prstGeom>
                          <a:noFill/>
                          <a:ln w="22225">
                            <a:solidFill>
                              <a:srgbClr val="008CD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3ECE9D" id="直接连接符 15"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2.3pt" to="460.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MRMQIAADYEAAAOAAAAZHJzL2Uyb0RvYy54bWysU8GO0zAQvSPxD1bubZKSdrtR0xVKWi4L&#10;VNrlA1zbaSwc27LdphXiF/gBJG5w4sidv2H5DMZuU3XhghA5OGPPzPObmefZzb4VaMeM5UoWUTpM&#10;IsQkUZTLTRG9uV8OphGyDkuKhZKsiA7MRjfzp09mnc7ZSDVKUGYQgEibd7qIGud0HseWNKzFdqg0&#10;k+CslWmxg63ZxNTgDtBbEY+SZBJ3ylBtFGHWwml1dEbzgF/XjLjXdW2ZQ6KIgJsLqwnr2q/xfIbz&#10;jcG64eREA/8DixZzCZeeoSrsMNoa/gdUy4lRVtVuSFQbq7rmhIUaoJo0+a2auwZrFmqB5lh9bpP9&#10;f7Dk1W5lEKcwu3GEJG5hRg8fv/348Pnn90+wPnz9gsADbeq0zSG6lCvjCyV7eadvFXlrkVRlg+WG&#10;Bbr3Bw0Qqc+IH6X4jdVw2bp7qSjE4K1ToWf72rQeErqB9mE0h/No2N4hAoeT5GqUTkFMpPfFOO8T&#10;tbHuBVMt8kYRCS5913COd7fWeSI470P8sVRLLkSYvJCoK6IRfOOQYZXg1Ht9nDWbdSkM2mEvnmRa&#10;VpNQFnguw4zaShrQGobp4mQ7zMXRhtuF9HhQC/A5WUd1vLtOrhfTxTQbZKPJYpAlVTV4viyzwWSZ&#10;Xo2rZ1VZVul7Ty3N8oZTyqRn1ys1zf5OCac3c9TYWavnPsSP0UPDgGz/D6TDMP38jkpYK3pYmX7I&#10;IM4QfHpIXv2Xe7Avn/v8FwAAAP//AwBQSwMEFAAGAAgAAAAhAOkDcFjcAAAABwEAAA8AAABkcnMv&#10;ZG93bnJldi54bWxMjsFOwzAQRO9I/IO1SFxQ6yRARUOcClXiwqFVCz305sZLEmGvrdhtw9+zcCnH&#10;0YzevGoxOitOOMTek4J8moFAarzpqVXw8f46eQIRkyajrSdU8I0RFvX1VaVL48+0wdM2tYIhFEut&#10;oEsplFLGpkOn49QHJO4+/eB04ji00gz6zHBnZZFlM+l0T/zQ6YDLDpuv7dHxSdgs79Z2/mZXuzas&#10;PEq3H9dK3d6ML88gEo7pMoZffVaHmp0O/kgmCqtgcv+Y81TBwwwE9/MiL0Ac/rKsK/nfv/4BAAD/&#10;/wMAUEsBAi0AFAAGAAgAAAAhALaDOJL+AAAA4QEAABMAAAAAAAAAAAAAAAAAAAAAAFtDb250ZW50&#10;X1R5cGVzXS54bWxQSwECLQAUAAYACAAAACEAOP0h/9YAAACUAQAACwAAAAAAAAAAAAAAAAAvAQAA&#10;X3JlbHMvLnJlbHNQSwECLQAUAAYACAAAACEA5rZTETECAAA2BAAADgAAAAAAAAAAAAAAAAAuAgAA&#10;ZHJzL2Uyb0RvYy54bWxQSwECLQAUAAYACAAAACEA6QNwWNwAAAAHAQAADwAAAAAAAAAAAAAAAACL&#10;BAAAZHJzL2Rvd25yZXYueG1sUEsFBgAAAAAEAAQA8wAAAJQFAAAAAA==&#10;" strokecolor="#008cd6" strokeweight="1.75pt"/>
              </w:pict>
            </mc:Fallback>
          </mc:AlternateContent>
        </w:r>
        <w:r>
          <w:t xml:space="preserve"> </w:t>
        </w:r>
      </w:p>
      <w:p w14:paraId="35E83794" w14:textId="77777777" w:rsidR="00E94EB3" w:rsidRPr="00D17FF7" w:rsidRDefault="00E94EB3" w:rsidP="00F856C2">
        <w:pPr>
          <w:pStyle w:val="a4"/>
          <w:pBdr>
            <w:left w:val="none" w:sz="0" w:space="0" w:color="auto"/>
          </w:pBdr>
          <w:ind w:leftChars="-170" w:left="26" w:hangingChars="213" w:hanging="383"/>
          <w:rPr>
            <w:rFonts w:ascii="黑体" w:eastAsia="黑体" w:hAnsi="黑体" w:cs="Arial"/>
            <w:bCs/>
            <w:color w:val="008CD6"/>
            <w:kern w:val="0"/>
            <w:szCs w:val="22"/>
          </w:rPr>
        </w:pPr>
        <w:r w:rsidRPr="00D17FF7">
          <w:rPr>
            <w:rFonts w:ascii="黑体" w:eastAsia="黑体" w:hAnsi="黑体" w:cs="Arial" w:hint="eastAsia"/>
            <w:bCs/>
            <w:color w:val="008CD6"/>
            <w:kern w:val="0"/>
            <w:szCs w:val="22"/>
          </w:rPr>
          <w:t>深圳壹</w:t>
        </w:r>
        <w:r w:rsidRPr="00D17FF7">
          <w:rPr>
            <w:rFonts w:ascii="黑体" w:eastAsia="黑体" w:hAnsi="黑体" w:cs="Arial"/>
            <w:bCs/>
            <w:color w:val="008CD6"/>
            <w:kern w:val="0"/>
            <w:szCs w:val="22"/>
          </w:rPr>
          <w:t>基金</w:t>
        </w:r>
        <w:r w:rsidRPr="00D17FF7">
          <w:rPr>
            <w:rFonts w:ascii="黑体" w:eastAsia="黑体" w:hAnsi="黑体" w:cs="Arial" w:hint="eastAsia"/>
            <w:bCs/>
            <w:color w:val="008CD6"/>
            <w:kern w:val="0"/>
            <w:szCs w:val="22"/>
          </w:rPr>
          <w:t>公</w:t>
        </w:r>
        <w:r w:rsidRPr="00D17FF7">
          <w:rPr>
            <w:rFonts w:ascii="黑体" w:eastAsia="黑体" w:hAnsi="黑体" w:cs="Arial"/>
            <w:bCs/>
            <w:color w:val="008CD6"/>
            <w:kern w:val="0"/>
            <w:szCs w:val="22"/>
          </w:rPr>
          <w:t>益基金会</w:t>
        </w:r>
        <w:r w:rsidRPr="00D17FF7">
          <w:rPr>
            <w:rFonts w:ascii="黑体" w:eastAsia="黑体" w:hAnsi="黑体" w:cs="Arial" w:hint="eastAsia"/>
            <w:bCs/>
            <w:color w:val="008CD6"/>
            <w:kern w:val="0"/>
            <w:szCs w:val="22"/>
          </w:rPr>
          <w:t xml:space="preserve"> </w:t>
        </w:r>
        <w:r w:rsidRPr="00D17FF7">
          <w:rPr>
            <w:rFonts w:ascii="黑体" w:eastAsia="黑体" w:hAnsi="黑体" w:cs="Arial"/>
            <w:bCs/>
            <w:color w:val="008CD6"/>
            <w:kern w:val="0"/>
            <w:szCs w:val="22"/>
          </w:rPr>
          <w:t xml:space="preserve">   </w:t>
        </w:r>
        <w:hyperlink r:id="rId2" w:history="1">
          <w:r w:rsidRPr="001D0FE2">
            <w:rPr>
              <w:rFonts w:ascii="黑体" w:eastAsia="黑体" w:hAnsi="黑体"/>
              <w:color w:val="008CD6"/>
            </w:rPr>
            <w:t>www.onefoundation.cn</w:t>
          </w:r>
        </w:hyperlink>
        <w:r w:rsidRPr="001D0FE2">
          <w:rPr>
            <w:rFonts w:ascii="黑体" w:eastAsia="黑体" w:hAnsi="黑体" w:cs="Arial"/>
            <w:bCs/>
            <w:color w:val="008CD6"/>
            <w:kern w:val="0"/>
            <w:szCs w:val="22"/>
          </w:rPr>
          <w:t xml:space="preserve">      </w:t>
        </w:r>
        <w:r>
          <w:rPr>
            <w:rFonts w:ascii="黑体" w:eastAsia="黑体" w:hAnsi="黑体" w:cs="Arial"/>
            <w:bCs/>
            <w:color w:val="008CD6"/>
            <w:kern w:val="0"/>
            <w:szCs w:val="22"/>
          </w:rPr>
          <w:t xml:space="preserve">         </w:t>
        </w:r>
      </w:p>
      <w:p w14:paraId="28A8F472" w14:textId="77777777" w:rsidR="00E94EB3" w:rsidRDefault="00E94EB3" w:rsidP="00F856C2">
        <w:pPr>
          <w:pStyle w:val="a4"/>
          <w:pBdr>
            <w:left w:val="none" w:sz="0" w:space="0" w:color="auto"/>
          </w:pBdr>
          <w:ind w:leftChars="-170" w:left="26" w:hangingChars="213" w:hanging="383"/>
          <w:jc w:val="left"/>
          <w:rPr>
            <w:rFonts w:ascii="黑体" w:eastAsia="黑体" w:hAnsi="黑体" w:cs="Arial"/>
            <w:bCs/>
            <w:color w:val="008CD6"/>
            <w:kern w:val="0"/>
            <w:szCs w:val="22"/>
          </w:rPr>
        </w:pPr>
        <w:r w:rsidRPr="00D17FF7">
          <w:rPr>
            <w:rFonts w:ascii="黑体" w:eastAsia="黑体" w:hAnsi="黑体" w:cs="Arial" w:hint="eastAsia"/>
            <w:bCs/>
            <w:color w:val="008CD6"/>
            <w:kern w:val="0"/>
            <w:szCs w:val="22"/>
          </w:rPr>
          <w:t>电话：0755</w:t>
        </w:r>
        <w:r w:rsidRPr="00D17FF7">
          <w:rPr>
            <w:rFonts w:ascii="黑体" w:eastAsia="黑体" w:hAnsi="黑体" w:cs="Arial"/>
            <w:bCs/>
            <w:color w:val="008CD6"/>
            <w:kern w:val="0"/>
            <w:szCs w:val="22"/>
          </w:rPr>
          <w:t>-</w:t>
        </w:r>
        <w:r w:rsidRPr="00D17FF7">
          <w:rPr>
            <w:rFonts w:ascii="黑体" w:eastAsia="黑体" w:hAnsi="黑体" w:cs="Arial" w:hint="eastAsia"/>
            <w:bCs/>
            <w:color w:val="008CD6"/>
            <w:kern w:val="0"/>
            <w:szCs w:val="22"/>
          </w:rPr>
          <w:t xml:space="preserve">25339511   </w:t>
        </w:r>
        <w:r w:rsidRPr="00D17FF7">
          <w:rPr>
            <w:rFonts w:ascii="黑体" w:eastAsia="黑体" w:hAnsi="黑体" w:cs="Arial"/>
            <w:bCs/>
            <w:color w:val="008CD6"/>
            <w:kern w:val="0"/>
            <w:szCs w:val="22"/>
          </w:rPr>
          <w:t xml:space="preserve"> </w:t>
        </w:r>
        <w:r w:rsidRPr="00D17FF7">
          <w:rPr>
            <w:rFonts w:ascii="黑体" w:eastAsia="黑体" w:hAnsi="黑体" w:cs="Arial" w:hint="eastAsia"/>
            <w:bCs/>
            <w:color w:val="008CD6"/>
            <w:kern w:val="0"/>
            <w:szCs w:val="22"/>
          </w:rPr>
          <w:t xml:space="preserve"> 传真：0755-25332611</w:t>
        </w:r>
      </w:p>
      <w:p w14:paraId="74B67E6C" w14:textId="77777777" w:rsidR="00E94EB3" w:rsidRPr="001D0FE2" w:rsidRDefault="00E94EB3" w:rsidP="00F856C2">
        <w:pPr>
          <w:pStyle w:val="a4"/>
          <w:pBdr>
            <w:left w:val="none" w:sz="0" w:space="0" w:color="auto"/>
          </w:pBdr>
          <w:ind w:leftChars="-170" w:left="26" w:hangingChars="213" w:hanging="383"/>
          <w:jc w:val="left"/>
          <w:rPr>
            <w:rFonts w:ascii="黑体" w:eastAsia="黑体" w:hAnsi="黑体" w:cs="Arial"/>
            <w:bCs/>
            <w:color w:val="008CD6"/>
            <w:kern w:val="0"/>
            <w:szCs w:val="22"/>
          </w:rPr>
        </w:pPr>
        <w:r w:rsidRPr="00D17FF7">
          <w:rPr>
            <w:rFonts w:ascii="黑体" w:eastAsia="黑体" w:hAnsi="黑体" w:cs="Arial" w:hint="eastAsia"/>
            <w:bCs/>
            <w:color w:val="008CD6"/>
            <w:kern w:val="0"/>
            <w:szCs w:val="22"/>
          </w:rPr>
          <w:t>深圳市罗湖区</w:t>
        </w:r>
        <w:r w:rsidRPr="00D17FF7">
          <w:rPr>
            <w:rFonts w:ascii="黑体" w:eastAsia="黑体" w:hAnsi="黑体" w:cs="Arial"/>
            <w:bCs/>
            <w:color w:val="008CD6"/>
            <w:kern w:val="0"/>
            <w:szCs w:val="22"/>
          </w:rPr>
          <w:t>深南东路</w:t>
        </w:r>
        <w:r w:rsidRPr="00D17FF7">
          <w:rPr>
            <w:rFonts w:ascii="黑体" w:eastAsia="黑体" w:hAnsi="黑体" w:cs="Arial" w:hint="eastAsia"/>
            <w:bCs/>
            <w:color w:val="008CD6"/>
            <w:kern w:val="0"/>
            <w:szCs w:val="22"/>
          </w:rPr>
          <w:t>2001号</w:t>
        </w:r>
        <w:r w:rsidRPr="00D17FF7">
          <w:rPr>
            <w:rFonts w:ascii="黑体" w:eastAsia="黑体" w:hAnsi="黑体" w:cs="Arial"/>
            <w:bCs/>
            <w:color w:val="008CD6"/>
            <w:kern w:val="0"/>
            <w:szCs w:val="22"/>
          </w:rPr>
          <w:t>鸿昌广场</w:t>
        </w:r>
        <w:r w:rsidRPr="00D17FF7">
          <w:rPr>
            <w:rFonts w:ascii="黑体" w:eastAsia="黑体" w:hAnsi="黑体" w:cs="Arial" w:hint="eastAsia"/>
            <w:bCs/>
            <w:color w:val="008CD6"/>
            <w:kern w:val="0"/>
            <w:szCs w:val="22"/>
          </w:rPr>
          <w:t>55楼</w:t>
        </w:r>
        <w:r>
          <w:rPr>
            <w:rFonts w:ascii="黑体" w:eastAsia="黑体" w:hAnsi="黑体" w:cs="Arial"/>
            <w:bCs/>
            <w:color w:val="008CD6"/>
            <w:kern w:val="0"/>
            <w:szCs w:val="22"/>
          </w:rPr>
          <w:t>（</w:t>
        </w:r>
        <w:r w:rsidRPr="00D17FF7">
          <w:rPr>
            <w:rFonts w:ascii="黑体" w:eastAsia="黑体" w:hAnsi="黑体" w:cs="Arial" w:hint="eastAsia"/>
            <w:bCs/>
            <w:color w:val="008CD6"/>
            <w:kern w:val="0"/>
            <w:szCs w:val="22"/>
          </w:rPr>
          <w:t>邮编：518000</w:t>
        </w:r>
        <w:r>
          <w:rPr>
            <w:rFonts w:ascii="黑体" w:eastAsia="黑体" w:hAnsi="黑体" w:cs="Arial" w:hint="eastAsia"/>
            <w:bCs/>
            <w:color w:val="008CD6"/>
            <w:kern w:val="0"/>
            <w:szCs w:val="22"/>
          </w:rPr>
          <w:t>）</w:t>
        </w:r>
      </w:p>
      <w:p w14:paraId="181CDA3E" w14:textId="77777777" w:rsidR="00E94EB3" w:rsidRDefault="00E94EB3" w:rsidP="00F856C2">
        <w:pPr>
          <w:pStyle w:val="a3"/>
          <w:jc w:val="center"/>
        </w:pPr>
        <w:r>
          <w:fldChar w:fldCharType="begin"/>
        </w:r>
        <w:r>
          <w:instrText>PAGE   \* MERGEFORMAT</w:instrText>
        </w:r>
        <w:r>
          <w:fldChar w:fldCharType="separate"/>
        </w:r>
        <w:r w:rsidR="007F090D" w:rsidRPr="007F090D">
          <w:rPr>
            <w:noProof/>
            <w:lang w:val="zh-CN"/>
          </w:rPr>
          <w:t>11</w:t>
        </w:r>
        <w:r>
          <w:fldChar w:fldCharType="end"/>
        </w:r>
      </w:p>
    </w:sdtContent>
  </w:sdt>
  <w:p w14:paraId="25ED2A4E" w14:textId="77777777" w:rsidR="00E94EB3" w:rsidRDefault="00E94EB3" w:rsidP="00F856C2">
    <w:pPr>
      <w:pStyle w:val="a3"/>
    </w:pPr>
  </w:p>
  <w:p w14:paraId="41457FE1" w14:textId="0FB8D561" w:rsidR="00E94EB3" w:rsidRPr="00F856C2" w:rsidRDefault="00E94EB3" w:rsidP="00F856C2">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0DE841" w14:textId="77777777" w:rsidR="007B4B01" w:rsidRDefault="007B4B01" w:rsidP="00C45A91">
      <w:r>
        <w:separator/>
      </w:r>
    </w:p>
  </w:footnote>
  <w:footnote w:type="continuationSeparator" w:id="0">
    <w:p w14:paraId="17DFFCA7" w14:textId="77777777" w:rsidR="007B4B01" w:rsidRDefault="007B4B01" w:rsidP="00C45A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1CC33" w14:textId="40B2EE44" w:rsidR="00E94EB3" w:rsidRPr="00C976A8" w:rsidRDefault="00E94EB3" w:rsidP="007919A7">
    <w:pPr>
      <w:pStyle w:val="a4"/>
      <w:jc w:val="center"/>
      <w:rPr>
        <w:rFonts w:ascii="宋体" w:hAnsi="宋体" w:cs="Arial"/>
        <w:b/>
        <w:bCs/>
        <w:color w:val="008CD6"/>
        <w:kern w:val="0"/>
        <w:szCs w:val="22"/>
      </w:rPr>
    </w:pPr>
    <w:r>
      <w:rPr>
        <w:noProof/>
      </w:rPr>
      <mc:AlternateContent>
        <mc:Choice Requires="wps">
          <w:drawing>
            <wp:anchor distT="0" distB="0" distL="114300" distR="114300" simplePos="0" relativeHeight="251662336" behindDoc="0" locked="0" layoutInCell="1" allowOverlap="1" wp14:anchorId="288816FC" wp14:editId="5F8D4C3A">
              <wp:simplePos x="0" y="0"/>
              <wp:positionH relativeFrom="margin">
                <wp:posOffset>-234121</wp:posOffset>
              </wp:positionH>
              <wp:positionV relativeFrom="paragraph">
                <wp:posOffset>790493</wp:posOffset>
              </wp:positionV>
              <wp:extent cx="6072188" cy="0"/>
              <wp:effectExtent l="0" t="0" r="24130" b="1905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2188" cy="0"/>
                      </a:xfrm>
                      <a:prstGeom prst="line">
                        <a:avLst/>
                      </a:prstGeom>
                      <a:noFill/>
                      <a:ln w="22225">
                        <a:solidFill>
                          <a:srgbClr val="008CD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BE0B88" id="直接连接符 1"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45pt,62.25pt" to="459.7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GyMAIAADQEAAAOAAAAZHJzL2Uyb0RvYy54bWysU02O0zAY3SNxB8v7TpKS6XSipiOUtGwG&#10;qDTDAVzbaSwc27LdphXiClwAiR2sWLLnNgzH4LP7A4UNQnTh+uf55X3ve57cbDuJNtw6oVWJs4sU&#10;I66oZkKtSvzqfj4YY+Q8UYxIrXiJd9zhm+njR5PeFHyoWy0ZtwhIlCt6U+LWe1MkiaMt74i70IYr&#10;OGy07YiHpV0lzJIe2DuZDNN0lPTaMmM15c7Bbr0/xNPI3zSc+pdN47hHssSgzcfRxnEZxmQ6IcXK&#10;EtMKepBB/kFFR4SCj56oauIJWlvxB1UnqNVON/6C6i7RTSMojzVANVn6WzV3LTE81gLmOHOyyf0/&#10;Wvpis7BIMOgdRop00KKH91++vfv4/esHGB8+f0JZMKk3rgBspRY2lEm36s7cavraIaWrlqgVj2Lv&#10;dwYY4o3k7EpYOAOfWvbPNQMMWXsdHds2tguU4AXaxsbsTo3hW48obI7Sq2E2hijR41lCiuNFY51/&#10;xnWHwqTEUqjgGSnI5tZ5kA7QIyRsKz0XUsa+S4X6Eg/hdxlvOC0FC6cB5+xqWUmLNiREJx1X9SgY&#10;AWxnMKvXikW2lhM2O8w9EXI/B7xUgQ9qAT2H2T4bb67T69l4Ns4H+XA0G+RpXQ+ezqt8MJpnV5f1&#10;k7qq6uxtkJblRSsY4yqoO+Y0y/8uB4cXs0/YKaknH5Jz9lgiiD3+R9GxmaF/+yQsNdstbHAj9BWi&#10;GcGHZxSy/+s6on4+9ukPAAAA//8DAFBLAwQUAAYACAAAACEA3Y71bt8AAAALAQAADwAAAGRycy9k&#10;b3ducmV2LnhtbEyPTU8CMRCG7yb8h2ZMuBjogkjcdbuEkHDxAAH14K1sx92N7bTZFlj/vWNioseZ&#10;98n7Ua4GZ8UF+9h5UjCbZiCQam86ahS8vmwnjyBi0mS09YQKvjDCqhrdlLow/koHvBxTI9iEYqEV&#10;tCmFQspYt+h0nPqAxNqH751OfPaNNL2+srmzcp5lS+l0R5zQ6oCbFuvP49lxSDhs7vY2f7a7tybs&#10;PEr3PuyVGt8O6ycQCYf0B8NPfa4OFXc6+TOZKKyCyf0yZ5SF+eIBBBP5LF+AOP1+ZFXK/xuqbwAA&#10;AP//AwBQSwECLQAUAAYACAAAACEAtoM4kv4AAADhAQAAEwAAAAAAAAAAAAAAAAAAAAAAW0NvbnRl&#10;bnRfVHlwZXNdLnhtbFBLAQItABQABgAIAAAAIQA4/SH/1gAAAJQBAAALAAAAAAAAAAAAAAAAAC8B&#10;AABfcmVscy8ucmVsc1BLAQItABQABgAIAAAAIQDOO8GyMAIAADQEAAAOAAAAAAAAAAAAAAAAAC4C&#10;AABkcnMvZTJvRG9jLnhtbFBLAQItABQABgAIAAAAIQDdjvVu3wAAAAsBAAAPAAAAAAAAAAAAAAAA&#10;AIoEAABkcnMvZG93bnJldi54bWxQSwUGAAAAAAQABADzAAAAlgUAAAAA&#10;" strokecolor="#008cd6" strokeweight="1.75pt">
              <w10:wrap anchorx="margin"/>
            </v:line>
          </w:pict>
        </mc:Fallback>
      </mc:AlternateContent>
    </w:r>
    <w:r>
      <w:rPr>
        <w:rFonts w:ascii="宋体" w:hAnsi="宋体" w:cs="Arial"/>
        <w:b/>
        <w:bCs/>
        <w:noProof/>
        <w:color w:val="008CD6"/>
        <w:kern w:val="0"/>
        <w:szCs w:val="22"/>
      </w:rPr>
      <w:drawing>
        <wp:inline distT="0" distB="0" distL="0" distR="0" wp14:anchorId="3809C93B" wp14:editId="24753D07">
          <wp:extent cx="1475105" cy="569595"/>
          <wp:effectExtent l="0" t="0" r="0" b="0"/>
          <wp:docPr id="6" name="图片 6" descr="C:\Users\user\AppData\Local\Microsoft\Windows\INetCache\Content.Word\壹基金(横版)-标准色透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壹基金(横版)-标准色透底.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56959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55pt;height:11.55pt" o:bullet="t">
        <v:imagedata r:id="rId1" o:title="mso6001"/>
      </v:shape>
    </w:pict>
  </w:numPicBullet>
  <w:abstractNum w:abstractNumId="0" w15:restartNumberingAfterBreak="0">
    <w:nsid w:val="99317A09"/>
    <w:multiLevelType w:val="singleLevel"/>
    <w:tmpl w:val="99317A09"/>
    <w:lvl w:ilvl="0">
      <w:start w:val="2"/>
      <w:numFmt w:val="chineseCounting"/>
      <w:suff w:val="nothing"/>
      <w:lvlText w:val="（%1）"/>
      <w:lvlJc w:val="left"/>
      <w:rPr>
        <w:rFonts w:hint="eastAsia"/>
      </w:rPr>
    </w:lvl>
  </w:abstractNum>
  <w:abstractNum w:abstractNumId="1" w15:restartNumberingAfterBreak="0">
    <w:nsid w:val="AD5F7401"/>
    <w:multiLevelType w:val="singleLevel"/>
    <w:tmpl w:val="CD18A366"/>
    <w:lvl w:ilvl="0">
      <w:start w:val="1"/>
      <w:numFmt w:val="chineseCounting"/>
      <w:suff w:val="nothing"/>
      <w:lvlText w:val="（%1）"/>
      <w:lvlJc w:val="left"/>
      <w:rPr>
        <w:rFonts w:hint="eastAsia"/>
        <w:lang w:val="en-US"/>
      </w:rPr>
    </w:lvl>
  </w:abstractNum>
  <w:abstractNum w:abstractNumId="2" w15:restartNumberingAfterBreak="0">
    <w:nsid w:val="EB38EBF8"/>
    <w:multiLevelType w:val="singleLevel"/>
    <w:tmpl w:val="EB38EBF8"/>
    <w:lvl w:ilvl="0">
      <w:start w:val="3"/>
      <w:numFmt w:val="chineseCounting"/>
      <w:suff w:val="nothing"/>
      <w:lvlText w:val="%1．"/>
      <w:lvlJc w:val="left"/>
      <w:rPr>
        <w:rFonts w:hint="eastAsia"/>
      </w:rPr>
    </w:lvl>
  </w:abstractNum>
  <w:abstractNum w:abstractNumId="3" w15:restartNumberingAfterBreak="0">
    <w:nsid w:val="FE700F29"/>
    <w:multiLevelType w:val="singleLevel"/>
    <w:tmpl w:val="FE700F29"/>
    <w:lvl w:ilvl="0">
      <w:start w:val="4"/>
      <w:numFmt w:val="chineseCounting"/>
      <w:suff w:val="nothing"/>
      <w:lvlText w:val="%1、"/>
      <w:lvlJc w:val="left"/>
      <w:rPr>
        <w:rFonts w:hint="eastAsia"/>
      </w:rPr>
    </w:lvl>
  </w:abstractNum>
  <w:abstractNum w:abstractNumId="4" w15:restartNumberingAfterBreak="0">
    <w:nsid w:val="01AE15C2"/>
    <w:multiLevelType w:val="hybridMultilevel"/>
    <w:tmpl w:val="ED3CB358"/>
    <w:lvl w:ilvl="0" w:tplc="04090013">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E74FCC8"/>
    <w:multiLevelType w:val="singleLevel"/>
    <w:tmpl w:val="0E74FCC8"/>
    <w:lvl w:ilvl="0">
      <w:start w:val="3"/>
      <w:numFmt w:val="chineseCounting"/>
      <w:lvlText w:val="%1."/>
      <w:lvlJc w:val="left"/>
      <w:pPr>
        <w:tabs>
          <w:tab w:val="left" w:pos="454"/>
        </w:tabs>
      </w:pPr>
      <w:rPr>
        <w:rFonts w:hint="eastAsia"/>
      </w:rPr>
    </w:lvl>
  </w:abstractNum>
  <w:abstractNum w:abstractNumId="6" w15:restartNumberingAfterBreak="0">
    <w:nsid w:val="125004C6"/>
    <w:multiLevelType w:val="singleLevel"/>
    <w:tmpl w:val="125004C6"/>
    <w:lvl w:ilvl="0">
      <w:start w:val="7"/>
      <w:numFmt w:val="decimal"/>
      <w:suff w:val="nothing"/>
      <w:lvlText w:val="（%1）"/>
      <w:lvlJc w:val="left"/>
    </w:lvl>
  </w:abstractNum>
  <w:abstractNum w:abstractNumId="7" w15:restartNumberingAfterBreak="0">
    <w:nsid w:val="14633B49"/>
    <w:multiLevelType w:val="hybridMultilevel"/>
    <w:tmpl w:val="E0EEB30A"/>
    <w:lvl w:ilvl="0" w:tplc="5D9EFFE6">
      <w:start w:val="1"/>
      <w:numFmt w:val="decimal"/>
      <w:lvlText w:val="%1、"/>
      <w:lvlJc w:val="left"/>
      <w:pPr>
        <w:ind w:left="450" w:hanging="450"/>
      </w:pPr>
      <w:rPr>
        <w:rFonts w:asciiTheme="minorEastAsia" w:eastAsiaTheme="minorEastAsia" w:hAnsiTheme="minorEastAsia" w:cs="黑体" w:hint="default"/>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767FAC9"/>
    <w:multiLevelType w:val="singleLevel"/>
    <w:tmpl w:val="1767FAC9"/>
    <w:lvl w:ilvl="0">
      <w:start w:val="1"/>
      <w:numFmt w:val="bullet"/>
      <w:lvlText w:val=""/>
      <w:lvlJc w:val="left"/>
      <w:pPr>
        <w:ind w:left="420" w:hanging="420"/>
      </w:pPr>
      <w:rPr>
        <w:rFonts w:ascii="Wingdings" w:hAnsi="Wingdings" w:hint="default"/>
      </w:rPr>
    </w:lvl>
  </w:abstractNum>
  <w:abstractNum w:abstractNumId="9" w15:restartNumberingAfterBreak="0">
    <w:nsid w:val="1D51597A"/>
    <w:multiLevelType w:val="hybridMultilevel"/>
    <w:tmpl w:val="76A41520"/>
    <w:lvl w:ilvl="0" w:tplc="76528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57B6F74"/>
    <w:multiLevelType w:val="singleLevel"/>
    <w:tmpl w:val="257B6F74"/>
    <w:lvl w:ilvl="0">
      <w:start w:val="2"/>
      <w:numFmt w:val="decimal"/>
      <w:suff w:val="nothing"/>
      <w:lvlText w:val="%1、"/>
      <w:lvlJc w:val="left"/>
    </w:lvl>
  </w:abstractNum>
  <w:abstractNum w:abstractNumId="11" w15:restartNumberingAfterBreak="0">
    <w:nsid w:val="27E4024E"/>
    <w:multiLevelType w:val="hybridMultilevel"/>
    <w:tmpl w:val="5118617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9CE0974"/>
    <w:multiLevelType w:val="hybridMultilevel"/>
    <w:tmpl w:val="0B74A3B0"/>
    <w:lvl w:ilvl="0" w:tplc="FF564AB2">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D8B6F6E"/>
    <w:multiLevelType w:val="hybridMultilevel"/>
    <w:tmpl w:val="2AF2EA0C"/>
    <w:lvl w:ilvl="0" w:tplc="49E09CDE">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2DC514BC"/>
    <w:multiLevelType w:val="hybridMultilevel"/>
    <w:tmpl w:val="FA205CDA"/>
    <w:lvl w:ilvl="0" w:tplc="03C2A336">
      <w:start w:val="1"/>
      <w:numFmt w:val="japaneseCounting"/>
      <w:lvlText w:val="%1、"/>
      <w:lvlJc w:val="left"/>
      <w:pPr>
        <w:ind w:left="420" w:hanging="420"/>
      </w:pPr>
      <w:rPr>
        <w:rFonts w:ascii="宋体" w:eastAsia="宋体" w:hAnsi="宋体" w:hint="default"/>
        <w:sz w:val="21"/>
      </w:rPr>
    </w:lvl>
    <w:lvl w:ilvl="1" w:tplc="6F86DB0C">
      <w:start w:val="5"/>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1042D9A"/>
    <w:multiLevelType w:val="hybridMultilevel"/>
    <w:tmpl w:val="240077C8"/>
    <w:lvl w:ilvl="0" w:tplc="0B32D502">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1C21459"/>
    <w:multiLevelType w:val="hybridMultilevel"/>
    <w:tmpl w:val="998CF47A"/>
    <w:lvl w:ilvl="0" w:tplc="49E09CDE">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7" w15:restartNumberingAfterBreak="0">
    <w:nsid w:val="36EC3D75"/>
    <w:multiLevelType w:val="hybridMultilevel"/>
    <w:tmpl w:val="BB96E45A"/>
    <w:lvl w:ilvl="0" w:tplc="9B020F64">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8D616D9"/>
    <w:multiLevelType w:val="hybridMultilevel"/>
    <w:tmpl w:val="46049B80"/>
    <w:lvl w:ilvl="0" w:tplc="0D40CBBA">
      <w:start w:val="3"/>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3A982BAB"/>
    <w:multiLevelType w:val="hybridMultilevel"/>
    <w:tmpl w:val="7F4AAD2E"/>
    <w:lvl w:ilvl="0" w:tplc="370EA3DA">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FBC48EF"/>
    <w:multiLevelType w:val="hybridMultilevel"/>
    <w:tmpl w:val="EC9C9ACE"/>
    <w:lvl w:ilvl="0" w:tplc="6D247A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6392A30"/>
    <w:multiLevelType w:val="multilevel"/>
    <w:tmpl w:val="46392A30"/>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2" w15:restartNumberingAfterBreak="0">
    <w:nsid w:val="46DB8426"/>
    <w:multiLevelType w:val="singleLevel"/>
    <w:tmpl w:val="46DB8426"/>
    <w:lvl w:ilvl="0">
      <w:start w:val="4"/>
      <w:numFmt w:val="decimal"/>
      <w:suff w:val="nothing"/>
      <w:lvlText w:val="（%1）"/>
      <w:lvlJc w:val="left"/>
    </w:lvl>
  </w:abstractNum>
  <w:abstractNum w:abstractNumId="23" w15:restartNumberingAfterBreak="0">
    <w:nsid w:val="46E194B3"/>
    <w:multiLevelType w:val="singleLevel"/>
    <w:tmpl w:val="46E194B3"/>
    <w:lvl w:ilvl="0">
      <w:start w:val="1"/>
      <w:numFmt w:val="bullet"/>
      <w:lvlText w:val=""/>
      <w:lvlJc w:val="left"/>
      <w:pPr>
        <w:ind w:left="420" w:hanging="420"/>
      </w:pPr>
      <w:rPr>
        <w:rFonts w:ascii="Wingdings" w:hAnsi="Wingdings" w:hint="default"/>
      </w:rPr>
    </w:lvl>
  </w:abstractNum>
  <w:abstractNum w:abstractNumId="24" w15:restartNumberingAfterBreak="0">
    <w:nsid w:val="48BD29DD"/>
    <w:multiLevelType w:val="singleLevel"/>
    <w:tmpl w:val="48BD29DD"/>
    <w:lvl w:ilvl="0">
      <w:start w:val="1"/>
      <w:numFmt w:val="decimal"/>
      <w:suff w:val="nothing"/>
      <w:lvlText w:val="%1、"/>
      <w:lvlJc w:val="left"/>
    </w:lvl>
  </w:abstractNum>
  <w:abstractNum w:abstractNumId="25" w15:restartNumberingAfterBreak="0">
    <w:nsid w:val="4CD72425"/>
    <w:multiLevelType w:val="hybridMultilevel"/>
    <w:tmpl w:val="66D8EB8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501DACC9"/>
    <w:multiLevelType w:val="singleLevel"/>
    <w:tmpl w:val="501DACC9"/>
    <w:lvl w:ilvl="0">
      <w:start w:val="1"/>
      <w:numFmt w:val="decimal"/>
      <w:suff w:val="nothing"/>
      <w:lvlText w:val="%1、"/>
      <w:lvlJc w:val="left"/>
    </w:lvl>
  </w:abstractNum>
  <w:abstractNum w:abstractNumId="27" w15:restartNumberingAfterBreak="0">
    <w:nsid w:val="53B806F0"/>
    <w:multiLevelType w:val="singleLevel"/>
    <w:tmpl w:val="53B806F0"/>
    <w:lvl w:ilvl="0">
      <w:start w:val="4"/>
      <w:numFmt w:val="chineseCounting"/>
      <w:lvlText w:val="%1."/>
      <w:lvlJc w:val="left"/>
      <w:pPr>
        <w:tabs>
          <w:tab w:val="left" w:pos="312"/>
        </w:tabs>
      </w:pPr>
      <w:rPr>
        <w:rFonts w:hint="eastAsia"/>
      </w:rPr>
    </w:lvl>
  </w:abstractNum>
  <w:abstractNum w:abstractNumId="28" w15:restartNumberingAfterBreak="0">
    <w:nsid w:val="54464E5F"/>
    <w:multiLevelType w:val="hybridMultilevel"/>
    <w:tmpl w:val="8FC8883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56D61F44"/>
    <w:multiLevelType w:val="hybridMultilevel"/>
    <w:tmpl w:val="B854F568"/>
    <w:lvl w:ilvl="0" w:tplc="563CA412">
      <w:numFmt w:val="bullet"/>
      <w:lvlText w:val="-"/>
      <w:lvlJc w:val="left"/>
      <w:pPr>
        <w:ind w:left="720" w:hanging="360"/>
      </w:pPr>
      <w:rPr>
        <w:rFonts w:ascii="宋体" w:eastAsia="宋体" w:hAnsi="宋体" w:cs="Helvetica Neue" w:hint="eastAsia"/>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5514A9"/>
    <w:multiLevelType w:val="singleLevel"/>
    <w:tmpl w:val="5F5514A9"/>
    <w:lvl w:ilvl="0">
      <w:start w:val="1"/>
      <w:numFmt w:val="decimal"/>
      <w:suff w:val="nothing"/>
      <w:lvlText w:val="%1、"/>
      <w:lvlJc w:val="left"/>
    </w:lvl>
  </w:abstractNum>
  <w:abstractNum w:abstractNumId="31" w15:restartNumberingAfterBreak="0">
    <w:nsid w:val="67A157BF"/>
    <w:multiLevelType w:val="hybridMultilevel"/>
    <w:tmpl w:val="64D01400"/>
    <w:lvl w:ilvl="0" w:tplc="60A4CD3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C96DCB5"/>
    <w:multiLevelType w:val="singleLevel"/>
    <w:tmpl w:val="6C96DCB5"/>
    <w:lvl w:ilvl="0">
      <w:start w:val="3"/>
      <w:numFmt w:val="decimal"/>
      <w:suff w:val="nothing"/>
      <w:lvlText w:val="%1、"/>
      <w:lvlJc w:val="left"/>
    </w:lvl>
  </w:abstractNum>
  <w:num w:numId="1">
    <w:abstractNumId w:val="29"/>
  </w:num>
  <w:num w:numId="2">
    <w:abstractNumId w:val="8"/>
  </w:num>
  <w:num w:numId="3">
    <w:abstractNumId w:val="2"/>
  </w:num>
  <w:num w:numId="4">
    <w:abstractNumId w:val="23"/>
  </w:num>
  <w:num w:numId="5">
    <w:abstractNumId w:val="7"/>
  </w:num>
  <w:num w:numId="6">
    <w:abstractNumId w:val="20"/>
  </w:num>
  <w:num w:numId="7">
    <w:abstractNumId w:val="16"/>
  </w:num>
  <w:num w:numId="8">
    <w:abstractNumId w:val="25"/>
  </w:num>
  <w:num w:numId="9">
    <w:abstractNumId w:val="31"/>
  </w:num>
  <w:num w:numId="10">
    <w:abstractNumId w:val="28"/>
  </w:num>
  <w:num w:numId="11">
    <w:abstractNumId w:val="13"/>
  </w:num>
  <w:num w:numId="12">
    <w:abstractNumId w:val="14"/>
  </w:num>
  <w:num w:numId="13">
    <w:abstractNumId w:val="17"/>
  </w:num>
  <w:num w:numId="14">
    <w:abstractNumId w:val="19"/>
  </w:num>
  <w:num w:numId="15">
    <w:abstractNumId w:val="11"/>
  </w:num>
  <w:num w:numId="16">
    <w:abstractNumId w:val="21"/>
  </w:num>
  <w:num w:numId="17">
    <w:abstractNumId w:val="4"/>
  </w:num>
  <w:num w:numId="18">
    <w:abstractNumId w:val="1"/>
  </w:num>
  <w:num w:numId="19">
    <w:abstractNumId w:val="5"/>
  </w:num>
  <w:num w:numId="20">
    <w:abstractNumId w:val="0"/>
  </w:num>
  <w:num w:numId="21">
    <w:abstractNumId w:val="27"/>
  </w:num>
  <w:num w:numId="22">
    <w:abstractNumId w:val="32"/>
  </w:num>
  <w:num w:numId="23">
    <w:abstractNumId w:val="30"/>
  </w:num>
  <w:num w:numId="24">
    <w:abstractNumId w:val="24"/>
  </w:num>
  <w:num w:numId="25">
    <w:abstractNumId w:val="9"/>
  </w:num>
  <w:num w:numId="26">
    <w:abstractNumId w:val="18"/>
  </w:num>
  <w:num w:numId="27">
    <w:abstractNumId w:val="15"/>
  </w:num>
  <w:num w:numId="28">
    <w:abstractNumId w:val="12"/>
  </w:num>
  <w:num w:numId="29">
    <w:abstractNumId w:val="22"/>
  </w:num>
  <w:num w:numId="30">
    <w:abstractNumId w:val="6"/>
  </w:num>
  <w:num w:numId="31">
    <w:abstractNumId w:val="26"/>
  </w:num>
  <w:num w:numId="32">
    <w:abstractNumId w:val="10"/>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65E"/>
    <w:rsid w:val="00001762"/>
    <w:rsid w:val="00001AAE"/>
    <w:rsid w:val="00002F80"/>
    <w:rsid w:val="000036E5"/>
    <w:rsid w:val="000046F5"/>
    <w:rsid w:val="00004D86"/>
    <w:rsid w:val="00005C57"/>
    <w:rsid w:val="00005FAC"/>
    <w:rsid w:val="00011800"/>
    <w:rsid w:val="00013050"/>
    <w:rsid w:val="00013908"/>
    <w:rsid w:val="0001527B"/>
    <w:rsid w:val="00016B51"/>
    <w:rsid w:val="00020517"/>
    <w:rsid w:val="00021A7D"/>
    <w:rsid w:val="000231C5"/>
    <w:rsid w:val="00024AD5"/>
    <w:rsid w:val="000272C8"/>
    <w:rsid w:val="0002778C"/>
    <w:rsid w:val="000342BB"/>
    <w:rsid w:val="00036FE7"/>
    <w:rsid w:val="000405AE"/>
    <w:rsid w:val="000443E1"/>
    <w:rsid w:val="00046DD9"/>
    <w:rsid w:val="00050873"/>
    <w:rsid w:val="00053D1B"/>
    <w:rsid w:val="0005459F"/>
    <w:rsid w:val="0005522F"/>
    <w:rsid w:val="00062418"/>
    <w:rsid w:val="000735F2"/>
    <w:rsid w:val="000776FD"/>
    <w:rsid w:val="00081A6E"/>
    <w:rsid w:val="00083BD2"/>
    <w:rsid w:val="00085375"/>
    <w:rsid w:val="000967EB"/>
    <w:rsid w:val="000968A2"/>
    <w:rsid w:val="000A51A5"/>
    <w:rsid w:val="000B1719"/>
    <w:rsid w:val="000B6115"/>
    <w:rsid w:val="000C3E4D"/>
    <w:rsid w:val="000C67EB"/>
    <w:rsid w:val="000C7E27"/>
    <w:rsid w:val="000D337F"/>
    <w:rsid w:val="000D5C69"/>
    <w:rsid w:val="000D788F"/>
    <w:rsid w:val="000E5BCD"/>
    <w:rsid w:val="000F41B1"/>
    <w:rsid w:val="000F48E0"/>
    <w:rsid w:val="000F49F2"/>
    <w:rsid w:val="001050AC"/>
    <w:rsid w:val="0010704C"/>
    <w:rsid w:val="00112871"/>
    <w:rsid w:val="00113670"/>
    <w:rsid w:val="00113859"/>
    <w:rsid w:val="00114A82"/>
    <w:rsid w:val="0011705E"/>
    <w:rsid w:val="00121D8A"/>
    <w:rsid w:val="00127B9B"/>
    <w:rsid w:val="0013207E"/>
    <w:rsid w:val="0013249B"/>
    <w:rsid w:val="001409A2"/>
    <w:rsid w:val="00142835"/>
    <w:rsid w:val="0015475E"/>
    <w:rsid w:val="00155A46"/>
    <w:rsid w:val="001607E4"/>
    <w:rsid w:val="0016213C"/>
    <w:rsid w:val="00170614"/>
    <w:rsid w:val="00177964"/>
    <w:rsid w:val="0018072A"/>
    <w:rsid w:val="00181FA8"/>
    <w:rsid w:val="001847B9"/>
    <w:rsid w:val="00186C60"/>
    <w:rsid w:val="00186D87"/>
    <w:rsid w:val="001872C5"/>
    <w:rsid w:val="00193B28"/>
    <w:rsid w:val="00195B90"/>
    <w:rsid w:val="0019626E"/>
    <w:rsid w:val="001A6C4C"/>
    <w:rsid w:val="001A768D"/>
    <w:rsid w:val="001A791B"/>
    <w:rsid w:val="001D0FE2"/>
    <w:rsid w:val="001D38F9"/>
    <w:rsid w:val="001D53AC"/>
    <w:rsid w:val="001D59FF"/>
    <w:rsid w:val="001D5F73"/>
    <w:rsid w:val="001E0CB0"/>
    <w:rsid w:val="001E478C"/>
    <w:rsid w:val="001F0B2E"/>
    <w:rsid w:val="001F5891"/>
    <w:rsid w:val="001F6790"/>
    <w:rsid w:val="002016B5"/>
    <w:rsid w:val="00206B97"/>
    <w:rsid w:val="0021180B"/>
    <w:rsid w:val="00212BD6"/>
    <w:rsid w:val="002132DF"/>
    <w:rsid w:val="0022027C"/>
    <w:rsid w:val="00234D87"/>
    <w:rsid w:val="00235037"/>
    <w:rsid w:val="0023758E"/>
    <w:rsid w:val="002463FE"/>
    <w:rsid w:val="00247AAF"/>
    <w:rsid w:val="00254E2E"/>
    <w:rsid w:val="00256B42"/>
    <w:rsid w:val="002668E0"/>
    <w:rsid w:val="00273D61"/>
    <w:rsid w:val="00277F84"/>
    <w:rsid w:val="002807ED"/>
    <w:rsid w:val="00281E99"/>
    <w:rsid w:val="002830A8"/>
    <w:rsid w:val="00287167"/>
    <w:rsid w:val="0029022F"/>
    <w:rsid w:val="00290C23"/>
    <w:rsid w:val="00294A53"/>
    <w:rsid w:val="00297596"/>
    <w:rsid w:val="00297720"/>
    <w:rsid w:val="00297B01"/>
    <w:rsid w:val="002A15DB"/>
    <w:rsid w:val="002A75D4"/>
    <w:rsid w:val="002B1C35"/>
    <w:rsid w:val="002B37E3"/>
    <w:rsid w:val="002B3AA0"/>
    <w:rsid w:val="002C1D34"/>
    <w:rsid w:val="002C4020"/>
    <w:rsid w:val="002C67BA"/>
    <w:rsid w:val="002C70AF"/>
    <w:rsid w:val="002C7180"/>
    <w:rsid w:val="002C78CC"/>
    <w:rsid w:val="002C7D0D"/>
    <w:rsid w:val="002D0B7C"/>
    <w:rsid w:val="002D0E71"/>
    <w:rsid w:val="002D4179"/>
    <w:rsid w:val="002D4657"/>
    <w:rsid w:val="002E60D3"/>
    <w:rsid w:val="002E7D4C"/>
    <w:rsid w:val="002F160D"/>
    <w:rsid w:val="002F1BAB"/>
    <w:rsid w:val="002F40AE"/>
    <w:rsid w:val="002F76B5"/>
    <w:rsid w:val="00300CA2"/>
    <w:rsid w:val="0032323E"/>
    <w:rsid w:val="00330C0F"/>
    <w:rsid w:val="003314ED"/>
    <w:rsid w:val="00331CB7"/>
    <w:rsid w:val="00333EEE"/>
    <w:rsid w:val="0033469D"/>
    <w:rsid w:val="003361E7"/>
    <w:rsid w:val="00336B0A"/>
    <w:rsid w:val="00344BEB"/>
    <w:rsid w:val="00346CE4"/>
    <w:rsid w:val="00347493"/>
    <w:rsid w:val="00352B21"/>
    <w:rsid w:val="00355F5E"/>
    <w:rsid w:val="00357C9B"/>
    <w:rsid w:val="00362F28"/>
    <w:rsid w:val="00366130"/>
    <w:rsid w:val="00372747"/>
    <w:rsid w:val="0038288A"/>
    <w:rsid w:val="00382AE5"/>
    <w:rsid w:val="0039145C"/>
    <w:rsid w:val="00391A1B"/>
    <w:rsid w:val="003A422F"/>
    <w:rsid w:val="003A4899"/>
    <w:rsid w:val="003A5069"/>
    <w:rsid w:val="003A6BFF"/>
    <w:rsid w:val="003B1385"/>
    <w:rsid w:val="003B7A23"/>
    <w:rsid w:val="003C2274"/>
    <w:rsid w:val="003C4F38"/>
    <w:rsid w:val="003D4138"/>
    <w:rsid w:val="003E01CE"/>
    <w:rsid w:val="003E0CA9"/>
    <w:rsid w:val="003E2531"/>
    <w:rsid w:val="003E5395"/>
    <w:rsid w:val="003E61E4"/>
    <w:rsid w:val="003F0153"/>
    <w:rsid w:val="003F5686"/>
    <w:rsid w:val="004039B6"/>
    <w:rsid w:val="00405411"/>
    <w:rsid w:val="004062EF"/>
    <w:rsid w:val="004105B3"/>
    <w:rsid w:val="00413509"/>
    <w:rsid w:val="00414CB1"/>
    <w:rsid w:val="00414FF3"/>
    <w:rsid w:val="004168F7"/>
    <w:rsid w:val="00423680"/>
    <w:rsid w:val="00426B3B"/>
    <w:rsid w:val="00433891"/>
    <w:rsid w:val="00434399"/>
    <w:rsid w:val="00436A10"/>
    <w:rsid w:val="00441E54"/>
    <w:rsid w:val="004433BC"/>
    <w:rsid w:val="0044398B"/>
    <w:rsid w:val="0044702D"/>
    <w:rsid w:val="00447569"/>
    <w:rsid w:val="00453967"/>
    <w:rsid w:val="00455A23"/>
    <w:rsid w:val="00463C61"/>
    <w:rsid w:val="00463FD5"/>
    <w:rsid w:val="00466C30"/>
    <w:rsid w:val="00472B6D"/>
    <w:rsid w:val="00477564"/>
    <w:rsid w:val="00493AF8"/>
    <w:rsid w:val="00494CBE"/>
    <w:rsid w:val="004978FD"/>
    <w:rsid w:val="004A18B5"/>
    <w:rsid w:val="004A3B74"/>
    <w:rsid w:val="004A3EC0"/>
    <w:rsid w:val="004B31F9"/>
    <w:rsid w:val="004B3F05"/>
    <w:rsid w:val="004C1845"/>
    <w:rsid w:val="004C243E"/>
    <w:rsid w:val="004D4D23"/>
    <w:rsid w:val="004D5A87"/>
    <w:rsid w:val="004E346D"/>
    <w:rsid w:val="004E392E"/>
    <w:rsid w:val="004E4D4F"/>
    <w:rsid w:val="004E5350"/>
    <w:rsid w:val="004E5B78"/>
    <w:rsid w:val="004E71FA"/>
    <w:rsid w:val="004E7C4C"/>
    <w:rsid w:val="004F147D"/>
    <w:rsid w:val="004F3873"/>
    <w:rsid w:val="0050121D"/>
    <w:rsid w:val="00503844"/>
    <w:rsid w:val="00503A87"/>
    <w:rsid w:val="00521460"/>
    <w:rsid w:val="00521BBF"/>
    <w:rsid w:val="005268E8"/>
    <w:rsid w:val="00531EA6"/>
    <w:rsid w:val="005331E8"/>
    <w:rsid w:val="00533261"/>
    <w:rsid w:val="00535ACD"/>
    <w:rsid w:val="00552228"/>
    <w:rsid w:val="00557866"/>
    <w:rsid w:val="00557CB8"/>
    <w:rsid w:val="00566FD4"/>
    <w:rsid w:val="00567861"/>
    <w:rsid w:val="0057032F"/>
    <w:rsid w:val="00570E5C"/>
    <w:rsid w:val="00571785"/>
    <w:rsid w:val="00573BC9"/>
    <w:rsid w:val="00573D68"/>
    <w:rsid w:val="00580998"/>
    <w:rsid w:val="00580C77"/>
    <w:rsid w:val="00583380"/>
    <w:rsid w:val="0058649B"/>
    <w:rsid w:val="00591F9C"/>
    <w:rsid w:val="005A2409"/>
    <w:rsid w:val="005B0490"/>
    <w:rsid w:val="005B0FF4"/>
    <w:rsid w:val="005B2DF7"/>
    <w:rsid w:val="005B3E12"/>
    <w:rsid w:val="005B44BC"/>
    <w:rsid w:val="005B4750"/>
    <w:rsid w:val="005B584E"/>
    <w:rsid w:val="005C4930"/>
    <w:rsid w:val="005E4C54"/>
    <w:rsid w:val="005F06A6"/>
    <w:rsid w:val="005F5661"/>
    <w:rsid w:val="005F6D32"/>
    <w:rsid w:val="006006DB"/>
    <w:rsid w:val="006048F7"/>
    <w:rsid w:val="006115F2"/>
    <w:rsid w:val="00611BDA"/>
    <w:rsid w:val="006123AD"/>
    <w:rsid w:val="00612B1A"/>
    <w:rsid w:val="00613770"/>
    <w:rsid w:val="00613E8E"/>
    <w:rsid w:val="00614417"/>
    <w:rsid w:val="00615170"/>
    <w:rsid w:val="00615453"/>
    <w:rsid w:val="0061620A"/>
    <w:rsid w:val="00617506"/>
    <w:rsid w:val="00620B42"/>
    <w:rsid w:val="006236BF"/>
    <w:rsid w:val="006254FB"/>
    <w:rsid w:val="00631120"/>
    <w:rsid w:val="006337EC"/>
    <w:rsid w:val="00642CF3"/>
    <w:rsid w:val="00645801"/>
    <w:rsid w:val="006501B3"/>
    <w:rsid w:val="006539C0"/>
    <w:rsid w:val="00656925"/>
    <w:rsid w:val="006655AF"/>
    <w:rsid w:val="006657DD"/>
    <w:rsid w:val="00665DF6"/>
    <w:rsid w:val="00672E5A"/>
    <w:rsid w:val="0067323A"/>
    <w:rsid w:val="00673779"/>
    <w:rsid w:val="00673F1C"/>
    <w:rsid w:val="0067758C"/>
    <w:rsid w:val="00680245"/>
    <w:rsid w:val="006810EE"/>
    <w:rsid w:val="00682BC0"/>
    <w:rsid w:val="00687B4C"/>
    <w:rsid w:val="00692C55"/>
    <w:rsid w:val="00695535"/>
    <w:rsid w:val="006A033C"/>
    <w:rsid w:val="006A1D64"/>
    <w:rsid w:val="006B13AD"/>
    <w:rsid w:val="006B464F"/>
    <w:rsid w:val="006C2C3B"/>
    <w:rsid w:val="006C4A70"/>
    <w:rsid w:val="006C6142"/>
    <w:rsid w:val="006D2ACF"/>
    <w:rsid w:val="006E45C0"/>
    <w:rsid w:val="006E780B"/>
    <w:rsid w:val="006F0B3B"/>
    <w:rsid w:val="006F635C"/>
    <w:rsid w:val="006F6EF3"/>
    <w:rsid w:val="006F746C"/>
    <w:rsid w:val="006F76CE"/>
    <w:rsid w:val="00703A52"/>
    <w:rsid w:val="007053B7"/>
    <w:rsid w:val="00716DA6"/>
    <w:rsid w:val="00731A6E"/>
    <w:rsid w:val="007323F8"/>
    <w:rsid w:val="00733372"/>
    <w:rsid w:val="00733715"/>
    <w:rsid w:val="00734875"/>
    <w:rsid w:val="00737FEE"/>
    <w:rsid w:val="0074117A"/>
    <w:rsid w:val="00742649"/>
    <w:rsid w:val="00747A8F"/>
    <w:rsid w:val="00750A36"/>
    <w:rsid w:val="00750A8C"/>
    <w:rsid w:val="007528B6"/>
    <w:rsid w:val="0075554B"/>
    <w:rsid w:val="00764D36"/>
    <w:rsid w:val="00771732"/>
    <w:rsid w:val="00771C7E"/>
    <w:rsid w:val="00781007"/>
    <w:rsid w:val="00782275"/>
    <w:rsid w:val="00786917"/>
    <w:rsid w:val="007878A0"/>
    <w:rsid w:val="007919A7"/>
    <w:rsid w:val="007945CF"/>
    <w:rsid w:val="007965F0"/>
    <w:rsid w:val="007A038E"/>
    <w:rsid w:val="007A17B5"/>
    <w:rsid w:val="007A6509"/>
    <w:rsid w:val="007B10CE"/>
    <w:rsid w:val="007B3C69"/>
    <w:rsid w:val="007B4B01"/>
    <w:rsid w:val="007B7CAE"/>
    <w:rsid w:val="007C1452"/>
    <w:rsid w:val="007C1A48"/>
    <w:rsid w:val="007C2CC3"/>
    <w:rsid w:val="007D2E81"/>
    <w:rsid w:val="007D70E4"/>
    <w:rsid w:val="007D754F"/>
    <w:rsid w:val="007E224E"/>
    <w:rsid w:val="007E3702"/>
    <w:rsid w:val="007F090D"/>
    <w:rsid w:val="007F0D08"/>
    <w:rsid w:val="008017C4"/>
    <w:rsid w:val="00812443"/>
    <w:rsid w:val="00812C04"/>
    <w:rsid w:val="00812DFA"/>
    <w:rsid w:val="00815BE0"/>
    <w:rsid w:val="00817D3C"/>
    <w:rsid w:val="0082170B"/>
    <w:rsid w:val="00824B47"/>
    <w:rsid w:val="00827391"/>
    <w:rsid w:val="00830BA8"/>
    <w:rsid w:val="00831166"/>
    <w:rsid w:val="00832019"/>
    <w:rsid w:val="008342BE"/>
    <w:rsid w:val="00835909"/>
    <w:rsid w:val="008511AB"/>
    <w:rsid w:val="008512B4"/>
    <w:rsid w:val="00851606"/>
    <w:rsid w:val="00852691"/>
    <w:rsid w:val="008602C0"/>
    <w:rsid w:val="00880D25"/>
    <w:rsid w:val="00880DED"/>
    <w:rsid w:val="00884EF3"/>
    <w:rsid w:val="008850A5"/>
    <w:rsid w:val="008A425B"/>
    <w:rsid w:val="008A7632"/>
    <w:rsid w:val="008B2378"/>
    <w:rsid w:val="008B3454"/>
    <w:rsid w:val="008B7219"/>
    <w:rsid w:val="008C4C66"/>
    <w:rsid w:val="008D1C7A"/>
    <w:rsid w:val="008D3AF9"/>
    <w:rsid w:val="008D5362"/>
    <w:rsid w:val="008D7280"/>
    <w:rsid w:val="008E1D2B"/>
    <w:rsid w:val="008E3846"/>
    <w:rsid w:val="008E4AFB"/>
    <w:rsid w:val="008E565E"/>
    <w:rsid w:val="008E7B6C"/>
    <w:rsid w:val="008F1A9B"/>
    <w:rsid w:val="008F1CE4"/>
    <w:rsid w:val="008F50DB"/>
    <w:rsid w:val="008F62AA"/>
    <w:rsid w:val="008F6913"/>
    <w:rsid w:val="009021E5"/>
    <w:rsid w:val="00902383"/>
    <w:rsid w:val="009023F2"/>
    <w:rsid w:val="0090321C"/>
    <w:rsid w:val="00904E80"/>
    <w:rsid w:val="00905686"/>
    <w:rsid w:val="00915A8E"/>
    <w:rsid w:val="0091606B"/>
    <w:rsid w:val="00916A3B"/>
    <w:rsid w:val="00916A66"/>
    <w:rsid w:val="009206AB"/>
    <w:rsid w:val="00940EA7"/>
    <w:rsid w:val="0094527C"/>
    <w:rsid w:val="0094702E"/>
    <w:rsid w:val="009572DE"/>
    <w:rsid w:val="00961DC3"/>
    <w:rsid w:val="00971E3C"/>
    <w:rsid w:val="00973529"/>
    <w:rsid w:val="00973807"/>
    <w:rsid w:val="00976016"/>
    <w:rsid w:val="009967CD"/>
    <w:rsid w:val="009A3C6D"/>
    <w:rsid w:val="009A5B7D"/>
    <w:rsid w:val="009A6846"/>
    <w:rsid w:val="009A6FED"/>
    <w:rsid w:val="009A7D45"/>
    <w:rsid w:val="009B386E"/>
    <w:rsid w:val="009B5C0E"/>
    <w:rsid w:val="009C04BD"/>
    <w:rsid w:val="009C3BCF"/>
    <w:rsid w:val="009D127C"/>
    <w:rsid w:val="009D3E1F"/>
    <w:rsid w:val="009F0731"/>
    <w:rsid w:val="009F5F74"/>
    <w:rsid w:val="00A013EC"/>
    <w:rsid w:val="00A047D9"/>
    <w:rsid w:val="00A04B0C"/>
    <w:rsid w:val="00A056DC"/>
    <w:rsid w:val="00A12B6D"/>
    <w:rsid w:val="00A1511A"/>
    <w:rsid w:val="00A1608F"/>
    <w:rsid w:val="00A16624"/>
    <w:rsid w:val="00A1718B"/>
    <w:rsid w:val="00A172A0"/>
    <w:rsid w:val="00A17916"/>
    <w:rsid w:val="00A2491E"/>
    <w:rsid w:val="00A24C46"/>
    <w:rsid w:val="00A25BD9"/>
    <w:rsid w:val="00A25D60"/>
    <w:rsid w:val="00A26D1E"/>
    <w:rsid w:val="00A37DFF"/>
    <w:rsid w:val="00A40E74"/>
    <w:rsid w:val="00A42DAB"/>
    <w:rsid w:val="00A50BEF"/>
    <w:rsid w:val="00A53EC2"/>
    <w:rsid w:val="00A541D8"/>
    <w:rsid w:val="00A5455E"/>
    <w:rsid w:val="00A56DB2"/>
    <w:rsid w:val="00A64A86"/>
    <w:rsid w:val="00A67B88"/>
    <w:rsid w:val="00A70203"/>
    <w:rsid w:val="00A72D05"/>
    <w:rsid w:val="00A73585"/>
    <w:rsid w:val="00A73D13"/>
    <w:rsid w:val="00A82DBF"/>
    <w:rsid w:val="00A848F3"/>
    <w:rsid w:val="00A92EE7"/>
    <w:rsid w:val="00AA16CB"/>
    <w:rsid w:val="00AA33FD"/>
    <w:rsid w:val="00AA3E46"/>
    <w:rsid w:val="00AB53B4"/>
    <w:rsid w:val="00AD3856"/>
    <w:rsid w:val="00AD76F4"/>
    <w:rsid w:val="00AE0A71"/>
    <w:rsid w:val="00AE1F6D"/>
    <w:rsid w:val="00AE450E"/>
    <w:rsid w:val="00AE46AE"/>
    <w:rsid w:val="00AF4B5B"/>
    <w:rsid w:val="00B02858"/>
    <w:rsid w:val="00B146FA"/>
    <w:rsid w:val="00B206FC"/>
    <w:rsid w:val="00B21FAA"/>
    <w:rsid w:val="00B34F3E"/>
    <w:rsid w:val="00B35702"/>
    <w:rsid w:val="00B365F8"/>
    <w:rsid w:val="00B50B9C"/>
    <w:rsid w:val="00B534C7"/>
    <w:rsid w:val="00B57C36"/>
    <w:rsid w:val="00B60B5D"/>
    <w:rsid w:val="00B61FEF"/>
    <w:rsid w:val="00B635D2"/>
    <w:rsid w:val="00B63D47"/>
    <w:rsid w:val="00B66FB2"/>
    <w:rsid w:val="00B67522"/>
    <w:rsid w:val="00B70F83"/>
    <w:rsid w:val="00B71A62"/>
    <w:rsid w:val="00B7342C"/>
    <w:rsid w:val="00B73E17"/>
    <w:rsid w:val="00B846A5"/>
    <w:rsid w:val="00B84EDE"/>
    <w:rsid w:val="00B8605A"/>
    <w:rsid w:val="00B87FC6"/>
    <w:rsid w:val="00B9072B"/>
    <w:rsid w:val="00B91385"/>
    <w:rsid w:val="00B91EDD"/>
    <w:rsid w:val="00B97197"/>
    <w:rsid w:val="00BA201B"/>
    <w:rsid w:val="00BA293B"/>
    <w:rsid w:val="00BB0244"/>
    <w:rsid w:val="00BB64E8"/>
    <w:rsid w:val="00BC312F"/>
    <w:rsid w:val="00BC43AC"/>
    <w:rsid w:val="00BE045B"/>
    <w:rsid w:val="00BE437E"/>
    <w:rsid w:val="00BE584C"/>
    <w:rsid w:val="00BF14FF"/>
    <w:rsid w:val="00BF1ABE"/>
    <w:rsid w:val="00BF5992"/>
    <w:rsid w:val="00C01DA2"/>
    <w:rsid w:val="00C15573"/>
    <w:rsid w:val="00C219B6"/>
    <w:rsid w:val="00C23E5B"/>
    <w:rsid w:val="00C35713"/>
    <w:rsid w:val="00C411D9"/>
    <w:rsid w:val="00C41FA9"/>
    <w:rsid w:val="00C45A91"/>
    <w:rsid w:val="00C45D43"/>
    <w:rsid w:val="00C45F77"/>
    <w:rsid w:val="00C5120F"/>
    <w:rsid w:val="00C53AFC"/>
    <w:rsid w:val="00C53E04"/>
    <w:rsid w:val="00C62592"/>
    <w:rsid w:val="00C637F4"/>
    <w:rsid w:val="00C63EBA"/>
    <w:rsid w:val="00C65587"/>
    <w:rsid w:val="00C74612"/>
    <w:rsid w:val="00C74AF3"/>
    <w:rsid w:val="00C764F0"/>
    <w:rsid w:val="00C83830"/>
    <w:rsid w:val="00C8394B"/>
    <w:rsid w:val="00C83CEA"/>
    <w:rsid w:val="00C84250"/>
    <w:rsid w:val="00C847AC"/>
    <w:rsid w:val="00C906DD"/>
    <w:rsid w:val="00C95448"/>
    <w:rsid w:val="00C95472"/>
    <w:rsid w:val="00CA049E"/>
    <w:rsid w:val="00CA3A74"/>
    <w:rsid w:val="00CA5708"/>
    <w:rsid w:val="00CA6A91"/>
    <w:rsid w:val="00CB0C63"/>
    <w:rsid w:val="00CB1E61"/>
    <w:rsid w:val="00CB48F9"/>
    <w:rsid w:val="00CB7196"/>
    <w:rsid w:val="00CC01D3"/>
    <w:rsid w:val="00CC140B"/>
    <w:rsid w:val="00CC1486"/>
    <w:rsid w:val="00CD1646"/>
    <w:rsid w:val="00CD53C8"/>
    <w:rsid w:val="00CD6643"/>
    <w:rsid w:val="00CE1CAC"/>
    <w:rsid w:val="00CE43E6"/>
    <w:rsid w:val="00CF090A"/>
    <w:rsid w:val="00CF2283"/>
    <w:rsid w:val="00CF3077"/>
    <w:rsid w:val="00CF3206"/>
    <w:rsid w:val="00CF4321"/>
    <w:rsid w:val="00CF63A3"/>
    <w:rsid w:val="00D01DF0"/>
    <w:rsid w:val="00D14722"/>
    <w:rsid w:val="00D17F68"/>
    <w:rsid w:val="00D17FF7"/>
    <w:rsid w:val="00D20B60"/>
    <w:rsid w:val="00D26A0C"/>
    <w:rsid w:val="00D31B21"/>
    <w:rsid w:val="00D341FE"/>
    <w:rsid w:val="00D35323"/>
    <w:rsid w:val="00D37727"/>
    <w:rsid w:val="00D423E4"/>
    <w:rsid w:val="00D42AB2"/>
    <w:rsid w:val="00D42BE5"/>
    <w:rsid w:val="00D42F96"/>
    <w:rsid w:val="00D44410"/>
    <w:rsid w:val="00D47F79"/>
    <w:rsid w:val="00D543CF"/>
    <w:rsid w:val="00D60995"/>
    <w:rsid w:val="00D6133D"/>
    <w:rsid w:val="00D6264C"/>
    <w:rsid w:val="00D62716"/>
    <w:rsid w:val="00D64559"/>
    <w:rsid w:val="00D64CD2"/>
    <w:rsid w:val="00D654FB"/>
    <w:rsid w:val="00D66169"/>
    <w:rsid w:val="00D7097F"/>
    <w:rsid w:val="00D73388"/>
    <w:rsid w:val="00D74791"/>
    <w:rsid w:val="00D7483B"/>
    <w:rsid w:val="00D76A82"/>
    <w:rsid w:val="00D779B5"/>
    <w:rsid w:val="00D81927"/>
    <w:rsid w:val="00D87839"/>
    <w:rsid w:val="00D9564D"/>
    <w:rsid w:val="00D9676A"/>
    <w:rsid w:val="00D96E49"/>
    <w:rsid w:val="00DA2DDB"/>
    <w:rsid w:val="00DA7CD9"/>
    <w:rsid w:val="00DB0BA7"/>
    <w:rsid w:val="00DB4241"/>
    <w:rsid w:val="00DB4278"/>
    <w:rsid w:val="00DB427E"/>
    <w:rsid w:val="00DB687F"/>
    <w:rsid w:val="00DB72C6"/>
    <w:rsid w:val="00DC03B4"/>
    <w:rsid w:val="00DD034C"/>
    <w:rsid w:val="00DD67F8"/>
    <w:rsid w:val="00DE025C"/>
    <w:rsid w:val="00DE0D02"/>
    <w:rsid w:val="00DE3632"/>
    <w:rsid w:val="00DF0206"/>
    <w:rsid w:val="00DF286A"/>
    <w:rsid w:val="00E013B4"/>
    <w:rsid w:val="00E046B7"/>
    <w:rsid w:val="00E062EB"/>
    <w:rsid w:val="00E079D1"/>
    <w:rsid w:val="00E11A25"/>
    <w:rsid w:val="00E2146B"/>
    <w:rsid w:val="00E34EA5"/>
    <w:rsid w:val="00E42530"/>
    <w:rsid w:val="00E42C6D"/>
    <w:rsid w:val="00E505AB"/>
    <w:rsid w:val="00E523F1"/>
    <w:rsid w:val="00E558AA"/>
    <w:rsid w:val="00E56BA3"/>
    <w:rsid w:val="00E60427"/>
    <w:rsid w:val="00E619DB"/>
    <w:rsid w:val="00E675B9"/>
    <w:rsid w:val="00E7341E"/>
    <w:rsid w:val="00E76CC4"/>
    <w:rsid w:val="00E77109"/>
    <w:rsid w:val="00E80D9D"/>
    <w:rsid w:val="00E80E57"/>
    <w:rsid w:val="00E81B2E"/>
    <w:rsid w:val="00E8550C"/>
    <w:rsid w:val="00E8602E"/>
    <w:rsid w:val="00E9229D"/>
    <w:rsid w:val="00E939C5"/>
    <w:rsid w:val="00E9402A"/>
    <w:rsid w:val="00E94EB3"/>
    <w:rsid w:val="00EA27A9"/>
    <w:rsid w:val="00EA38B6"/>
    <w:rsid w:val="00EA6654"/>
    <w:rsid w:val="00EB0BE3"/>
    <w:rsid w:val="00EB1610"/>
    <w:rsid w:val="00EC291B"/>
    <w:rsid w:val="00EE3476"/>
    <w:rsid w:val="00EE7795"/>
    <w:rsid w:val="00EF3AEB"/>
    <w:rsid w:val="00EF4ED1"/>
    <w:rsid w:val="00EF508E"/>
    <w:rsid w:val="00F02B43"/>
    <w:rsid w:val="00F05FBD"/>
    <w:rsid w:val="00F05FD8"/>
    <w:rsid w:val="00F13DC3"/>
    <w:rsid w:val="00F13EC6"/>
    <w:rsid w:val="00F15C10"/>
    <w:rsid w:val="00F200B8"/>
    <w:rsid w:val="00F2082F"/>
    <w:rsid w:val="00F27088"/>
    <w:rsid w:val="00F31464"/>
    <w:rsid w:val="00F32841"/>
    <w:rsid w:val="00F40308"/>
    <w:rsid w:val="00F41679"/>
    <w:rsid w:val="00F55A2F"/>
    <w:rsid w:val="00F575A9"/>
    <w:rsid w:val="00F6285B"/>
    <w:rsid w:val="00F704DA"/>
    <w:rsid w:val="00F75615"/>
    <w:rsid w:val="00F776FE"/>
    <w:rsid w:val="00F77F99"/>
    <w:rsid w:val="00F84B5C"/>
    <w:rsid w:val="00F856C2"/>
    <w:rsid w:val="00F87561"/>
    <w:rsid w:val="00FA3511"/>
    <w:rsid w:val="00FA6085"/>
    <w:rsid w:val="00FB2698"/>
    <w:rsid w:val="00FB4CC2"/>
    <w:rsid w:val="00FB722B"/>
    <w:rsid w:val="00FC38A2"/>
    <w:rsid w:val="00FC5210"/>
    <w:rsid w:val="00FD04FF"/>
    <w:rsid w:val="00FD2119"/>
    <w:rsid w:val="00FD3B43"/>
    <w:rsid w:val="00FD4F95"/>
    <w:rsid w:val="00FD70B2"/>
    <w:rsid w:val="00FE1290"/>
    <w:rsid w:val="00FE2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D372E3"/>
  <w15:chartTrackingRefBased/>
  <w15:docId w15:val="{BF72131F-5D26-4F4C-AC64-45B657045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5A91"/>
    <w:pPr>
      <w:widowControl w:val="0"/>
      <w:jc w:val="both"/>
    </w:pPr>
    <w:rPr>
      <w:rFonts w:ascii="Times New Roman" w:eastAsia="宋体" w:hAnsi="Times New Roman" w:cs="Times New Roman"/>
      <w:szCs w:val="20"/>
    </w:rPr>
  </w:style>
  <w:style w:type="paragraph" w:styleId="1">
    <w:name w:val="heading 1"/>
    <w:basedOn w:val="a"/>
    <w:next w:val="a"/>
    <w:link w:val="1Char"/>
    <w:uiPriority w:val="9"/>
    <w:qFormat/>
    <w:rsid w:val="007D2E81"/>
    <w:pPr>
      <w:keepNext/>
      <w:keepLines/>
      <w:spacing w:line="480" w:lineRule="exact"/>
      <w:outlineLvl w:val="0"/>
    </w:pPr>
    <w:rPr>
      <w:rFonts w:asciiTheme="minorHAnsi" w:hAnsiTheme="minorHAnsi" w:cstheme="minorBidi"/>
      <w:b/>
      <w:bCs/>
      <w:color w:val="5B9BD5" w:themeColor="accent1"/>
      <w:kern w:val="44"/>
      <w:sz w:val="30"/>
      <w:szCs w:val="44"/>
    </w:rPr>
  </w:style>
  <w:style w:type="paragraph" w:styleId="2">
    <w:name w:val="heading 2"/>
    <w:basedOn w:val="a"/>
    <w:next w:val="a"/>
    <w:link w:val="2Char"/>
    <w:uiPriority w:val="9"/>
    <w:unhideWhenUsed/>
    <w:qFormat/>
    <w:rsid w:val="007D2E8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7D2E81"/>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CF228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C45A91"/>
    <w:pPr>
      <w:tabs>
        <w:tab w:val="center" w:pos="4153"/>
        <w:tab w:val="right" w:pos="8306"/>
      </w:tabs>
      <w:snapToGrid w:val="0"/>
      <w:jc w:val="left"/>
    </w:pPr>
    <w:rPr>
      <w:sz w:val="18"/>
    </w:rPr>
  </w:style>
  <w:style w:type="character" w:customStyle="1" w:styleId="Char">
    <w:name w:val="页脚 Char"/>
    <w:basedOn w:val="a0"/>
    <w:link w:val="a3"/>
    <w:uiPriority w:val="99"/>
    <w:rsid w:val="00C45A91"/>
    <w:rPr>
      <w:rFonts w:ascii="Times New Roman" w:eastAsia="宋体" w:hAnsi="Times New Roman" w:cs="Times New Roman"/>
      <w:sz w:val="18"/>
      <w:szCs w:val="20"/>
    </w:rPr>
  </w:style>
  <w:style w:type="paragraph" w:styleId="a4">
    <w:name w:val="header"/>
    <w:basedOn w:val="a"/>
    <w:link w:val="Char0"/>
    <w:rsid w:val="00C45A91"/>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0">
    <w:name w:val="页眉 Char"/>
    <w:basedOn w:val="a0"/>
    <w:link w:val="a4"/>
    <w:rsid w:val="00C45A91"/>
    <w:rPr>
      <w:rFonts w:ascii="Times New Roman" w:eastAsia="宋体" w:hAnsi="Times New Roman" w:cs="Times New Roman"/>
      <w:sz w:val="18"/>
      <w:szCs w:val="20"/>
    </w:rPr>
  </w:style>
  <w:style w:type="paragraph" w:styleId="a5">
    <w:name w:val="List Paragraph"/>
    <w:basedOn w:val="a"/>
    <w:uiPriority w:val="34"/>
    <w:qFormat/>
    <w:rsid w:val="00C764F0"/>
    <w:pPr>
      <w:ind w:left="720"/>
      <w:contextualSpacing/>
    </w:pPr>
  </w:style>
  <w:style w:type="paragraph" w:styleId="a6">
    <w:name w:val="Balloon Text"/>
    <w:basedOn w:val="a"/>
    <w:link w:val="Char1"/>
    <w:uiPriority w:val="99"/>
    <w:semiHidden/>
    <w:unhideWhenUsed/>
    <w:rsid w:val="008E7B6C"/>
    <w:rPr>
      <w:rFonts w:ascii="宋体"/>
      <w:sz w:val="18"/>
      <w:szCs w:val="18"/>
    </w:rPr>
  </w:style>
  <w:style w:type="character" w:customStyle="1" w:styleId="Char1">
    <w:name w:val="批注框文本 Char"/>
    <w:basedOn w:val="a0"/>
    <w:link w:val="a6"/>
    <w:uiPriority w:val="99"/>
    <w:semiHidden/>
    <w:rsid w:val="008E7B6C"/>
    <w:rPr>
      <w:rFonts w:ascii="宋体" w:eastAsia="宋体" w:hAnsi="Times New Roman" w:cs="Times New Roman"/>
      <w:sz w:val="18"/>
      <w:szCs w:val="18"/>
    </w:rPr>
  </w:style>
  <w:style w:type="paragraph" w:styleId="a7">
    <w:name w:val="Normal (Web)"/>
    <w:basedOn w:val="a"/>
    <w:uiPriority w:val="99"/>
    <w:unhideWhenUsed/>
    <w:qFormat/>
    <w:rsid w:val="008E7B6C"/>
    <w:pPr>
      <w:widowControl/>
      <w:spacing w:before="100" w:beforeAutospacing="1" w:after="100" w:afterAutospacing="1"/>
      <w:jc w:val="left"/>
    </w:pPr>
    <w:rPr>
      <w:rFonts w:eastAsiaTheme="minorEastAsia"/>
      <w:kern w:val="0"/>
      <w:sz w:val="24"/>
      <w:szCs w:val="24"/>
    </w:rPr>
  </w:style>
  <w:style w:type="character" w:styleId="a8">
    <w:name w:val="Hyperlink"/>
    <w:basedOn w:val="a0"/>
    <w:uiPriority w:val="99"/>
    <w:unhideWhenUsed/>
    <w:rsid w:val="001D0FE2"/>
    <w:rPr>
      <w:color w:val="0563C1" w:themeColor="hyperlink"/>
      <w:u w:val="single"/>
    </w:rPr>
  </w:style>
  <w:style w:type="character" w:customStyle="1" w:styleId="1Char">
    <w:name w:val="标题 1 Char"/>
    <w:basedOn w:val="a0"/>
    <w:link w:val="1"/>
    <w:uiPriority w:val="9"/>
    <w:qFormat/>
    <w:rsid w:val="007D2E81"/>
    <w:rPr>
      <w:rFonts w:eastAsia="宋体"/>
      <w:b/>
      <w:bCs/>
      <w:color w:val="5B9BD5" w:themeColor="accent1"/>
      <w:kern w:val="44"/>
      <w:sz w:val="30"/>
      <w:szCs w:val="44"/>
    </w:rPr>
  </w:style>
  <w:style w:type="character" w:customStyle="1" w:styleId="2Char">
    <w:name w:val="标题 2 Char"/>
    <w:basedOn w:val="a0"/>
    <w:link w:val="2"/>
    <w:uiPriority w:val="9"/>
    <w:rsid w:val="007D2E81"/>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7D2E81"/>
    <w:rPr>
      <w:rFonts w:ascii="Times New Roman" w:eastAsia="宋体" w:hAnsi="Times New Roman" w:cs="Times New Roman"/>
      <w:b/>
      <w:bCs/>
      <w:sz w:val="32"/>
      <w:szCs w:val="32"/>
    </w:rPr>
  </w:style>
  <w:style w:type="paragraph" w:customStyle="1" w:styleId="CharChar">
    <w:name w:val="标题 Char Char"/>
    <w:basedOn w:val="a"/>
    <w:qFormat/>
    <w:rsid w:val="00441E54"/>
    <w:pPr>
      <w:spacing w:before="240" w:after="60"/>
      <w:jc w:val="center"/>
      <w:outlineLvl w:val="0"/>
    </w:pPr>
    <w:rPr>
      <w:rFonts w:ascii="Arial" w:eastAsiaTheme="minorEastAsia" w:hAnsi="Arial" w:cstheme="minorBidi"/>
      <w:b/>
      <w:szCs w:val="22"/>
    </w:rPr>
  </w:style>
  <w:style w:type="character" w:styleId="a9">
    <w:name w:val="annotation reference"/>
    <w:qFormat/>
    <w:rsid w:val="0023758E"/>
    <w:rPr>
      <w:sz w:val="21"/>
      <w:szCs w:val="21"/>
    </w:rPr>
  </w:style>
  <w:style w:type="character" w:customStyle="1" w:styleId="4Char">
    <w:name w:val="标题 4 Char"/>
    <w:basedOn w:val="a0"/>
    <w:link w:val="4"/>
    <w:uiPriority w:val="9"/>
    <w:rsid w:val="00CF2283"/>
    <w:rPr>
      <w:rFonts w:asciiTheme="majorHAnsi" w:eastAsiaTheme="majorEastAsia" w:hAnsiTheme="majorHAnsi" w:cstheme="majorBidi"/>
      <w:b/>
      <w:bCs/>
      <w:sz w:val="28"/>
      <w:szCs w:val="28"/>
    </w:rPr>
  </w:style>
  <w:style w:type="character" w:styleId="aa">
    <w:name w:val="Strong"/>
    <w:basedOn w:val="a0"/>
    <w:uiPriority w:val="22"/>
    <w:qFormat/>
    <w:rsid w:val="006B13AD"/>
    <w:rPr>
      <w:b/>
    </w:rPr>
  </w:style>
  <w:style w:type="character" w:styleId="ab">
    <w:name w:val="Emphasis"/>
    <w:basedOn w:val="a0"/>
    <w:qFormat/>
    <w:rsid w:val="00B70F83"/>
    <w:rPr>
      <w:i/>
    </w:rPr>
  </w:style>
  <w:style w:type="paragraph" w:styleId="ac">
    <w:name w:val="Revision"/>
    <w:hidden/>
    <w:uiPriority w:val="99"/>
    <w:semiHidden/>
    <w:rsid w:val="00781007"/>
    <w:rPr>
      <w:rFonts w:ascii="Times New Roman" w:eastAsia="宋体" w:hAnsi="Times New Roman" w:cs="Times New Roman"/>
      <w:szCs w:val="20"/>
    </w:rPr>
  </w:style>
  <w:style w:type="character" w:customStyle="1" w:styleId="font11">
    <w:name w:val="font11"/>
    <w:basedOn w:val="a0"/>
    <w:rsid w:val="00011800"/>
    <w:rPr>
      <w:rFonts w:ascii="宋体" w:eastAsia="宋体" w:hAnsi="宋体" w:cs="宋体" w:hint="eastAsia"/>
      <w:color w:val="000000"/>
      <w:sz w:val="22"/>
      <w:szCs w:val="22"/>
      <w:u w:val="none"/>
    </w:rPr>
  </w:style>
  <w:style w:type="character" w:customStyle="1" w:styleId="31">
    <w:name w:val="标题 3 字符1"/>
    <w:basedOn w:val="a0"/>
    <w:uiPriority w:val="9"/>
    <w:qFormat/>
    <w:rsid w:val="00046DD9"/>
    <w:rPr>
      <w:rFonts w:eastAsia="黑体"/>
      <w:bCs/>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908159">
      <w:bodyDiv w:val="1"/>
      <w:marLeft w:val="0"/>
      <w:marRight w:val="0"/>
      <w:marTop w:val="0"/>
      <w:marBottom w:val="0"/>
      <w:divBdr>
        <w:top w:val="none" w:sz="0" w:space="0" w:color="auto"/>
        <w:left w:val="none" w:sz="0" w:space="0" w:color="auto"/>
        <w:bottom w:val="none" w:sz="0" w:space="0" w:color="auto"/>
        <w:right w:val="none" w:sz="0" w:space="0" w:color="auto"/>
      </w:divBdr>
    </w:div>
    <w:div w:id="197836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onefoundation.cn" TargetMode="External"/><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EF425-C286-44AA-9425-2851DD1C4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1789</TotalTime>
  <Pages>11</Pages>
  <Words>562</Words>
  <Characters>3208</Characters>
  <Application>Microsoft Office Word</Application>
  <DocSecurity>0</DocSecurity>
  <Lines>26</Lines>
  <Paragraphs>7</Paragraphs>
  <ScaleCrop>false</ScaleCrop>
  <Company/>
  <LinksUpToDate>false</LinksUpToDate>
  <CharactersWithSpaces>3763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wangxian</dc:creator>
  <cp:keywords/>
  <dc:description/>
  <cp:lastModifiedBy>Gyh</cp:lastModifiedBy>
  <cp:revision>21</cp:revision>
  <cp:lastPrinted>2021-05-21T03:22:00Z</cp:lastPrinted>
  <dcterms:created xsi:type="dcterms:W3CDTF">2021-05-12T08:48:00Z</dcterms:created>
  <dcterms:modified xsi:type="dcterms:W3CDTF">2021-05-21T03:23:00Z</dcterms:modified>
</cp:coreProperties>
</file>